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22"/>
        <w:gridCol w:w="779"/>
        <w:gridCol w:w="950"/>
        <w:gridCol w:w="1013"/>
        <w:gridCol w:w="63"/>
        <w:gridCol w:w="665"/>
        <w:gridCol w:w="986"/>
        <w:gridCol w:w="599"/>
        <w:gridCol w:w="296"/>
        <w:gridCol w:w="799"/>
        <w:gridCol w:w="794"/>
        <w:gridCol w:w="820"/>
      </w:tblGrid>
      <w:tr w:rsidR="00233B3E" w:rsidRPr="0004286F">
        <w:tc>
          <w:tcPr>
            <w:tcW w:w="9286" w:type="dxa"/>
            <w:gridSpan w:val="12"/>
            <w:shd w:val="clear" w:color="auto" w:fill="8DB3E2"/>
          </w:tcPr>
          <w:p w:rsidR="00233B3E" w:rsidRPr="0004286F" w:rsidRDefault="00233B3E" w:rsidP="00EE6C7D">
            <w:pPr>
              <w:jc w:val="center"/>
              <w:rPr>
                <w:rStyle w:val="arabaslik"/>
                <w:rFonts w:ascii="Times New Roman" w:hAnsi="Times New Roman"/>
                <w:bCs/>
                <w:color w:val="000000"/>
                <w:sz w:val="22"/>
                <w:szCs w:val="22"/>
                <w:lang w:val="en-US"/>
              </w:rPr>
            </w:pPr>
            <w:bookmarkStart w:id="0" w:name="_GoBack"/>
            <w:bookmarkEnd w:id="0"/>
            <w:smartTag w:uri="urn:schemas-microsoft-com:office:smarttags" w:element="place">
              <w:smartTag w:uri="urn:schemas-microsoft-com:office:smarttags" w:element="PlaceName">
                <w:r w:rsidRPr="0004286F">
                  <w:rPr>
                    <w:rStyle w:val="arabaslik"/>
                    <w:rFonts w:ascii="Times New Roman" w:hAnsi="Times New Roman"/>
                    <w:bCs/>
                    <w:color w:val="000000"/>
                    <w:sz w:val="22"/>
                    <w:szCs w:val="22"/>
                    <w:lang w:val="en-US"/>
                  </w:rPr>
                  <w:t>GAZİ</w:t>
                </w:r>
              </w:smartTag>
              <w:r w:rsidRPr="0004286F">
                <w:rPr>
                  <w:rStyle w:val="arabaslik"/>
                  <w:rFonts w:ascii="Times New Roman" w:hAnsi="Times New Roman"/>
                  <w:bCs/>
                  <w:color w:val="000000"/>
                  <w:sz w:val="22"/>
                  <w:szCs w:val="22"/>
                  <w:lang w:val="en-US"/>
                </w:rPr>
                <w:t xml:space="preserve"> </w:t>
              </w:r>
              <w:smartTag w:uri="urn:schemas-microsoft-com:office:smarttags" w:element="PlaceType">
                <w:r w:rsidRPr="0004286F">
                  <w:rPr>
                    <w:rStyle w:val="arabaslik"/>
                    <w:rFonts w:ascii="Times New Roman" w:hAnsi="Times New Roman"/>
                    <w:bCs/>
                    <w:color w:val="000000"/>
                    <w:sz w:val="22"/>
                    <w:szCs w:val="22"/>
                    <w:lang w:val="en-US"/>
                  </w:rPr>
                  <w:t>UNIVERSITY</w:t>
                </w:r>
              </w:smartTag>
              <w:r w:rsidRPr="0004286F">
                <w:rPr>
                  <w:rStyle w:val="arabaslik"/>
                  <w:rFonts w:ascii="Times New Roman" w:hAnsi="Times New Roman"/>
                  <w:bCs/>
                  <w:color w:val="000000"/>
                  <w:sz w:val="22"/>
                  <w:szCs w:val="22"/>
                  <w:lang w:val="en-US"/>
                </w:rPr>
                <w:t xml:space="preserve"> </w:t>
              </w:r>
              <w:smartTag w:uri="urn:schemas-microsoft-com:office:smarttags" w:element="PlaceName">
                <w:r w:rsidRPr="0004286F">
                  <w:rPr>
                    <w:rStyle w:val="arabaslik"/>
                    <w:rFonts w:ascii="Times New Roman" w:hAnsi="Times New Roman"/>
                    <w:bCs/>
                    <w:color w:val="000000"/>
                    <w:sz w:val="22"/>
                    <w:szCs w:val="22"/>
                    <w:lang w:val="en-US"/>
                  </w:rPr>
                  <w:t>GRADUATE</w:t>
                </w:r>
              </w:smartTag>
              <w:r w:rsidRPr="0004286F">
                <w:rPr>
                  <w:rStyle w:val="arabaslik"/>
                  <w:rFonts w:ascii="Times New Roman" w:hAnsi="Times New Roman"/>
                  <w:bCs/>
                  <w:color w:val="000000"/>
                  <w:sz w:val="22"/>
                  <w:szCs w:val="22"/>
                  <w:lang w:val="en-US"/>
                </w:rPr>
                <w:t xml:space="preserve"> </w:t>
              </w:r>
              <w:smartTag w:uri="urn:schemas-microsoft-com:office:smarttags" w:element="PlaceType">
                <w:r w:rsidRPr="0004286F">
                  <w:rPr>
                    <w:rStyle w:val="arabaslik"/>
                    <w:rFonts w:ascii="Times New Roman" w:hAnsi="Times New Roman"/>
                    <w:bCs/>
                    <w:color w:val="000000"/>
                    <w:sz w:val="22"/>
                    <w:szCs w:val="22"/>
                    <w:lang w:val="en-US"/>
                  </w:rPr>
                  <w:t>SCHOOL</w:t>
                </w:r>
              </w:smartTag>
            </w:smartTag>
            <w:r w:rsidRPr="0004286F">
              <w:rPr>
                <w:rStyle w:val="arabaslik"/>
                <w:rFonts w:ascii="Times New Roman" w:hAnsi="Times New Roman"/>
                <w:bCs/>
                <w:color w:val="000000"/>
                <w:sz w:val="22"/>
                <w:szCs w:val="22"/>
                <w:lang w:val="en-US"/>
              </w:rPr>
              <w:t xml:space="preserve"> OF NATURAL AND APPLIED SCIENCE</w:t>
            </w:r>
          </w:p>
          <w:p w:rsidR="00233B3E" w:rsidRPr="0004286F" w:rsidRDefault="00233B3E" w:rsidP="00EE6C7D">
            <w:pPr>
              <w:jc w:val="center"/>
              <w:rPr>
                <w:lang w:val="en-US"/>
              </w:rPr>
            </w:pPr>
            <w:r w:rsidRPr="0004286F">
              <w:rPr>
                <w:b/>
                <w:bCs/>
                <w:sz w:val="22"/>
                <w:szCs w:val="22"/>
                <w:lang w:val="en-US"/>
              </w:rPr>
              <w:t>ECTS FORM</w:t>
            </w:r>
          </w:p>
        </w:tc>
      </w:tr>
      <w:tr w:rsidR="00233B3E" w:rsidRPr="0004286F">
        <w:tc>
          <w:tcPr>
            <w:tcW w:w="2301" w:type="dxa"/>
            <w:gridSpan w:val="2"/>
            <w:shd w:val="clear" w:color="auto" w:fill="C6D9F1"/>
          </w:tcPr>
          <w:p w:rsidR="00233B3E" w:rsidRPr="0004286F" w:rsidRDefault="00233B3E" w:rsidP="00EE6C7D">
            <w:pPr>
              <w:rPr>
                <w:b/>
                <w:bCs/>
                <w:lang w:val="en-US"/>
              </w:rPr>
            </w:pPr>
            <w:r w:rsidRPr="0004286F">
              <w:rPr>
                <w:b/>
                <w:bCs/>
                <w:sz w:val="22"/>
                <w:szCs w:val="22"/>
                <w:lang w:val="en-US"/>
              </w:rPr>
              <w:t xml:space="preserve">Course Code and Title </w:t>
            </w:r>
          </w:p>
        </w:tc>
        <w:tc>
          <w:tcPr>
            <w:tcW w:w="6985" w:type="dxa"/>
            <w:gridSpan w:val="10"/>
          </w:tcPr>
          <w:p w:rsidR="00233B3E" w:rsidRPr="0004286F" w:rsidRDefault="00233B3E" w:rsidP="00EE6C7D">
            <w:pPr>
              <w:autoSpaceDE w:val="0"/>
              <w:autoSpaceDN w:val="0"/>
              <w:adjustRightInd w:val="0"/>
              <w:rPr>
                <w:color w:val="000000"/>
                <w:lang w:val="en-US" w:eastAsia="en-US"/>
              </w:rPr>
            </w:pPr>
            <w:r w:rsidRPr="0004286F">
              <w:rPr>
                <w:color w:val="000000"/>
                <w:sz w:val="22"/>
                <w:szCs w:val="22"/>
                <w:lang w:val="en-US" w:eastAsia="en-US"/>
              </w:rPr>
              <w:t xml:space="preserve">5331309 </w:t>
            </w:r>
            <w:r w:rsidRPr="00177F8F">
              <w:rPr>
                <w:color w:val="000000"/>
                <w:sz w:val="22"/>
                <w:szCs w:val="22"/>
              </w:rPr>
              <w:t>ADVANCED MEMBRANE TECHNOLOGY</w:t>
            </w:r>
          </w:p>
        </w:tc>
      </w:tr>
      <w:tr w:rsidR="00233B3E" w:rsidRPr="0004286F">
        <w:tc>
          <w:tcPr>
            <w:tcW w:w="2301" w:type="dxa"/>
            <w:gridSpan w:val="2"/>
            <w:shd w:val="clear" w:color="auto" w:fill="C6D9F1"/>
          </w:tcPr>
          <w:p w:rsidR="00233B3E" w:rsidRPr="0004286F" w:rsidRDefault="00233B3E" w:rsidP="00EE6C7D">
            <w:pPr>
              <w:rPr>
                <w:b/>
                <w:bCs/>
                <w:lang w:val="en-US"/>
              </w:rPr>
            </w:pPr>
            <w:r w:rsidRPr="0004286F">
              <w:rPr>
                <w:b/>
                <w:bCs/>
                <w:sz w:val="22"/>
                <w:szCs w:val="22"/>
                <w:lang w:val="en-US"/>
              </w:rPr>
              <w:t>Credits</w:t>
            </w:r>
          </w:p>
        </w:tc>
        <w:tc>
          <w:tcPr>
            <w:tcW w:w="6985" w:type="dxa"/>
            <w:gridSpan w:val="10"/>
          </w:tcPr>
          <w:p w:rsidR="00233B3E" w:rsidRPr="0004286F" w:rsidRDefault="00233B3E" w:rsidP="00EE6C7D">
            <w:pPr>
              <w:rPr>
                <w:lang w:val="en-US"/>
              </w:rPr>
            </w:pPr>
            <w:r w:rsidRPr="0004286F">
              <w:rPr>
                <w:sz w:val="22"/>
                <w:szCs w:val="22"/>
                <w:lang w:val="en-US"/>
              </w:rPr>
              <w:t>3</w:t>
            </w:r>
          </w:p>
        </w:tc>
      </w:tr>
      <w:tr w:rsidR="00233B3E" w:rsidRPr="0004286F">
        <w:tc>
          <w:tcPr>
            <w:tcW w:w="2301" w:type="dxa"/>
            <w:gridSpan w:val="2"/>
            <w:shd w:val="clear" w:color="auto" w:fill="C6D9F1"/>
          </w:tcPr>
          <w:p w:rsidR="00233B3E" w:rsidRPr="0004286F" w:rsidRDefault="00233B3E" w:rsidP="00EE6C7D">
            <w:pPr>
              <w:rPr>
                <w:b/>
                <w:bCs/>
                <w:lang w:val="en-US"/>
              </w:rPr>
            </w:pPr>
            <w:r w:rsidRPr="0004286F">
              <w:rPr>
                <w:b/>
                <w:bCs/>
                <w:sz w:val="22"/>
                <w:szCs w:val="22"/>
                <w:lang w:val="en-US"/>
              </w:rPr>
              <w:t>ECTS</w:t>
            </w:r>
          </w:p>
        </w:tc>
        <w:tc>
          <w:tcPr>
            <w:tcW w:w="6985" w:type="dxa"/>
            <w:gridSpan w:val="10"/>
          </w:tcPr>
          <w:p w:rsidR="00233B3E" w:rsidRPr="0004286F" w:rsidRDefault="00233B3E" w:rsidP="00EE6C7D">
            <w:pPr>
              <w:rPr>
                <w:lang w:val="en-US"/>
              </w:rPr>
            </w:pPr>
            <w:r w:rsidRPr="0004286F">
              <w:rPr>
                <w:sz w:val="22"/>
                <w:szCs w:val="22"/>
                <w:lang w:val="en-US"/>
              </w:rPr>
              <w:t>7.5</w:t>
            </w:r>
          </w:p>
        </w:tc>
      </w:tr>
      <w:tr w:rsidR="00233B3E" w:rsidRPr="0004286F">
        <w:tc>
          <w:tcPr>
            <w:tcW w:w="2301" w:type="dxa"/>
            <w:gridSpan w:val="2"/>
            <w:shd w:val="clear" w:color="auto" w:fill="C6D9F1"/>
          </w:tcPr>
          <w:p w:rsidR="00233B3E" w:rsidRPr="0004286F" w:rsidRDefault="00233B3E" w:rsidP="00EE6C7D">
            <w:pPr>
              <w:rPr>
                <w:b/>
                <w:bCs/>
                <w:lang w:val="en-US"/>
              </w:rPr>
            </w:pPr>
            <w:r w:rsidRPr="0004286F">
              <w:rPr>
                <w:b/>
                <w:bCs/>
                <w:sz w:val="22"/>
                <w:szCs w:val="22"/>
                <w:lang w:val="en-US"/>
              </w:rPr>
              <w:t xml:space="preserve">Name of Lecturer </w:t>
            </w:r>
          </w:p>
          <w:p w:rsidR="00233B3E" w:rsidRPr="0004286F" w:rsidRDefault="00233B3E" w:rsidP="00EE6C7D">
            <w:pPr>
              <w:rPr>
                <w:b/>
                <w:bCs/>
                <w:lang w:val="en-US"/>
              </w:rPr>
            </w:pPr>
            <w:r w:rsidRPr="0004286F">
              <w:rPr>
                <w:b/>
                <w:bCs/>
                <w:sz w:val="22"/>
                <w:szCs w:val="22"/>
                <w:lang w:val="en-US"/>
              </w:rPr>
              <w:t>And e-mail  address</w:t>
            </w:r>
          </w:p>
        </w:tc>
        <w:tc>
          <w:tcPr>
            <w:tcW w:w="6985" w:type="dxa"/>
            <w:gridSpan w:val="10"/>
          </w:tcPr>
          <w:p w:rsidR="00233B3E" w:rsidRPr="00177F8F" w:rsidRDefault="00233B3E" w:rsidP="00EE6C7D">
            <w:pPr>
              <w:rPr>
                <w:lang w:val="es-ES"/>
              </w:rPr>
            </w:pPr>
            <w:r w:rsidRPr="00177F8F">
              <w:rPr>
                <w:sz w:val="22"/>
                <w:szCs w:val="22"/>
                <w:lang w:val="es-ES"/>
              </w:rPr>
              <w:t>Prof.Dr. İrfanAr,  irfanar@gazi.edu.tr</w:t>
            </w:r>
          </w:p>
        </w:tc>
      </w:tr>
      <w:tr w:rsidR="00233B3E" w:rsidRPr="0004286F">
        <w:tc>
          <w:tcPr>
            <w:tcW w:w="2301" w:type="dxa"/>
            <w:gridSpan w:val="2"/>
            <w:shd w:val="clear" w:color="auto" w:fill="C6D9F1"/>
          </w:tcPr>
          <w:p w:rsidR="00233B3E" w:rsidRPr="0004286F" w:rsidRDefault="00233B3E" w:rsidP="00EE6C7D">
            <w:pPr>
              <w:rPr>
                <w:b/>
                <w:bCs/>
                <w:lang w:val="en-US"/>
              </w:rPr>
            </w:pPr>
            <w:r w:rsidRPr="0004286F">
              <w:rPr>
                <w:b/>
                <w:bCs/>
                <w:sz w:val="22"/>
                <w:szCs w:val="22"/>
                <w:lang w:val="en-US"/>
              </w:rPr>
              <w:t>Department/Program</w:t>
            </w:r>
          </w:p>
        </w:tc>
        <w:tc>
          <w:tcPr>
            <w:tcW w:w="6985" w:type="dxa"/>
            <w:gridSpan w:val="10"/>
          </w:tcPr>
          <w:p w:rsidR="00233B3E" w:rsidRPr="0004286F" w:rsidRDefault="00233B3E" w:rsidP="00605D35">
            <w:pPr>
              <w:rPr>
                <w:lang w:val="en-US"/>
              </w:rPr>
            </w:pPr>
            <w:r w:rsidRPr="0004286F">
              <w:rPr>
                <w:sz w:val="22"/>
                <w:szCs w:val="22"/>
                <w:lang w:val="en-US"/>
              </w:rPr>
              <w:t>Chemical Engineering/MSc-PhD</w:t>
            </w:r>
          </w:p>
        </w:tc>
      </w:tr>
      <w:tr w:rsidR="00233B3E" w:rsidRPr="0004286F">
        <w:tc>
          <w:tcPr>
            <w:tcW w:w="2301" w:type="dxa"/>
            <w:gridSpan w:val="2"/>
            <w:shd w:val="clear" w:color="auto" w:fill="C6D9F1"/>
          </w:tcPr>
          <w:p w:rsidR="00233B3E" w:rsidRPr="0004286F" w:rsidRDefault="00233B3E" w:rsidP="00EE6C7D">
            <w:pPr>
              <w:rPr>
                <w:b/>
                <w:bCs/>
                <w:lang w:val="en-US"/>
              </w:rPr>
            </w:pPr>
            <w:r w:rsidRPr="0004286F">
              <w:rPr>
                <w:b/>
                <w:bCs/>
                <w:sz w:val="22"/>
                <w:szCs w:val="22"/>
                <w:lang w:val="en-US"/>
              </w:rPr>
              <w:t>Course Type</w:t>
            </w:r>
          </w:p>
        </w:tc>
        <w:tc>
          <w:tcPr>
            <w:tcW w:w="6985" w:type="dxa"/>
            <w:gridSpan w:val="10"/>
          </w:tcPr>
          <w:p w:rsidR="00233B3E" w:rsidRPr="0004286F" w:rsidRDefault="00233B3E" w:rsidP="00EE6C7D">
            <w:pPr>
              <w:rPr>
                <w:lang w:val="en-US"/>
              </w:rPr>
            </w:pPr>
            <w:r w:rsidRPr="0004286F">
              <w:rPr>
                <w:sz w:val="22"/>
                <w:szCs w:val="22"/>
                <w:lang w:val="en-US"/>
              </w:rPr>
              <w:t>Lecture</w:t>
            </w:r>
          </w:p>
        </w:tc>
      </w:tr>
      <w:tr w:rsidR="00233B3E" w:rsidRPr="0004286F">
        <w:tc>
          <w:tcPr>
            <w:tcW w:w="2301" w:type="dxa"/>
            <w:gridSpan w:val="2"/>
            <w:shd w:val="clear" w:color="auto" w:fill="C6D9F1"/>
          </w:tcPr>
          <w:p w:rsidR="00233B3E" w:rsidRPr="0004286F" w:rsidRDefault="00233B3E" w:rsidP="00EE6C7D">
            <w:pPr>
              <w:rPr>
                <w:b/>
                <w:bCs/>
                <w:lang w:val="en-US"/>
              </w:rPr>
            </w:pPr>
            <w:r w:rsidRPr="0004286F">
              <w:rPr>
                <w:b/>
                <w:bCs/>
                <w:sz w:val="22"/>
                <w:szCs w:val="22"/>
                <w:lang w:val="en-US"/>
              </w:rPr>
              <w:t>Course Language</w:t>
            </w:r>
          </w:p>
        </w:tc>
        <w:tc>
          <w:tcPr>
            <w:tcW w:w="6985" w:type="dxa"/>
            <w:gridSpan w:val="10"/>
          </w:tcPr>
          <w:p w:rsidR="00233B3E" w:rsidRPr="0004286F" w:rsidRDefault="00233B3E" w:rsidP="00EE6C7D">
            <w:pPr>
              <w:rPr>
                <w:lang w:val="en-US"/>
              </w:rPr>
            </w:pPr>
            <w:r w:rsidRPr="0004286F">
              <w:rPr>
                <w:sz w:val="22"/>
                <w:szCs w:val="22"/>
                <w:lang w:val="en-US"/>
              </w:rPr>
              <w:t>Turkish</w:t>
            </w:r>
          </w:p>
        </w:tc>
      </w:tr>
      <w:tr w:rsidR="00233B3E" w:rsidRPr="0004286F">
        <w:tc>
          <w:tcPr>
            <w:tcW w:w="2301" w:type="dxa"/>
            <w:gridSpan w:val="2"/>
            <w:shd w:val="clear" w:color="auto" w:fill="C6D9F1"/>
          </w:tcPr>
          <w:p w:rsidR="00233B3E" w:rsidRPr="0004286F" w:rsidRDefault="00233B3E" w:rsidP="00EE6C7D">
            <w:pPr>
              <w:rPr>
                <w:b/>
                <w:bCs/>
                <w:lang w:val="en-US"/>
              </w:rPr>
            </w:pPr>
            <w:r w:rsidRPr="0004286F">
              <w:rPr>
                <w:b/>
                <w:bCs/>
                <w:sz w:val="22"/>
                <w:szCs w:val="22"/>
                <w:lang w:val="en-US"/>
              </w:rPr>
              <w:t>Course Semester</w:t>
            </w:r>
          </w:p>
        </w:tc>
        <w:tc>
          <w:tcPr>
            <w:tcW w:w="6985" w:type="dxa"/>
            <w:gridSpan w:val="10"/>
          </w:tcPr>
          <w:p w:rsidR="00233B3E" w:rsidRPr="0004286F" w:rsidRDefault="00233B3E" w:rsidP="00EE6C7D">
            <w:pPr>
              <w:autoSpaceDE w:val="0"/>
              <w:autoSpaceDN w:val="0"/>
              <w:adjustRightInd w:val="0"/>
              <w:rPr>
                <w:lang w:val="en-US"/>
              </w:rPr>
            </w:pPr>
            <w:r w:rsidRPr="0004286F">
              <w:rPr>
                <w:sz w:val="22"/>
                <w:szCs w:val="22"/>
                <w:lang w:val="en-US"/>
              </w:rPr>
              <w:t>Spring/Fall</w:t>
            </w:r>
          </w:p>
        </w:tc>
      </w:tr>
      <w:tr w:rsidR="00233B3E" w:rsidRPr="0004286F">
        <w:tc>
          <w:tcPr>
            <w:tcW w:w="2301" w:type="dxa"/>
            <w:gridSpan w:val="2"/>
            <w:shd w:val="clear" w:color="auto" w:fill="C6D9F1"/>
          </w:tcPr>
          <w:p w:rsidR="00233B3E" w:rsidRPr="0004286F" w:rsidRDefault="00233B3E" w:rsidP="00EE6C7D">
            <w:pPr>
              <w:rPr>
                <w:b/>
                <w:bCs/>
                <w:lang w:val="en-US"/>
              </w:rPr>
            </w:pPr>
            <w:r w:rsidRPr="0004286F">
              <w:rPr>
                <w:b/>
                <w:bCs/>
                <w:sz w:val="22"/>
                <w:szCs w:val="22"/>
                <w:lang w:val="en-US"/>
              </w:rPr>
              <w:t>Prerequisites</w:t>
            </w:r>
          </w:p>
        </w:tc>
        <w:tc>
          <w:tcPr>
            <w:tcW w:w="6985" w:type="dxa"/>
            <w:gridSpan w:val="10"/>
          </w:tcPr>
          <w:p w:rsidR="00233B3E" w:rsidRPr="0004286F" w:rsidRDefault="00233B3E" w:rsidP="00EE6C7D">
            <w:pPr>
              <w:rPr>
                <w:lang w:val="en-US"/>
              </w:rPr>
            </w:pPr>
            <w:r w:rsidRPr="0004286F">
              <w:rPr>
                <w:sz w:val="22"/>
                <w:szCs w:val="22"/>
                <w:lang w:val="en-US"/>
              </w:rPr>
              <w:t>None</w:t>
            </w:r>
          </w:p>
        </w:tc>
      </w:tr>
      <w:tr w:rsidR="00233B3E" w:rsidRPr="0004286F">
        <w:tc>
          <w:tcPr>
            <w:tcW w:w="2301" w:type="dxa"/>
            <w:gridSpan w:val="2"/>
            <w:shd w:val="clear" w:color="auto" w:fill="C6D9F1"/>
          </w:tcPr>
          <w:p w:rsidR="00233B3E" w:rsidRPr="0004286F" w:rsidRDefault="00233B3E" w:rsidP="00EE6C7D">
            <w:pPr>
              <w:rPr>
                <w:b/>
                <w:bCs/>
                <w:lang w:val="en-US"/>
              </w:rPr>
            </w:pPr>
            <w:r w:rsidRPr="0004286F">
              <w:rPr>
                <w:b/>
                <w:bCs/>
                <w:sz w:val="22"/>
                <w:szCs w:val="22"/>
                <w:lang w:val="en-US"/>
              </w:rPr>
              <w:t>Course Objectives</w:t>
            </w:r>
          </w:p>
        </w:tc>
        <w:tc>
          <w:tcPr>
            <w:tcW w:w="6985" w:type="dxa"/>
            <w:gridSpan w:val="10"/>
          </w:tcPr>
          <w:p w:rsidR="00233B3E" w:rsidRPr="0004286F" w:rsidRDefault="00233B3E" w:rsidP="00EE6C7D">
            <w:pPr>
              <w:rPr>
                <w:lang w:val="en-US"/>
              </w:rPr>
            </w:pPr>
            <w:r w:rsidRPr="0004286F">
              <w:rPr>
                <w:sz w:val="22"/>
                <w:szCs w:val="22"/>
                <w:lang w:val="en-US"/>
              </w:rPr>
              <w:t>Understanding the basic concepts related to the membranes and basic principles on which membrane processes depend on.</w:t>
            </w:r>
          </w:p>
        </w:tc>
      </w:tr>
      <w:tr w:rsidR="00233B3E" w:rsidRPr="0004286F">
        <w:tc>
          <w:tcPr>
            <w:tcW w:w="2301" w:type="dxa"/>
            <w:gridSpan w:val="2"/>
            <w:shd w:val="clear" w:color="auto" w:fill="C6D9F1"/>
          </w:tcPr>
          <w:p w:rsidR="00233B3E" w:rsidRPr="0004286F" w:rsidRDefault="00233B3E" w:rsidP="00EE6C7D">
            <w:pPr>
              <w:rPr>
                <w:b/>
                <w:bCs/>
                <w:lang w:val="en-US"/>
              </w:rPr>
            </w:pPr>
            <w:r w:rsidRPr="0004286F">
              <w:rPr>
                <w:b/>
                <w:bCs/>
                <w:sz w:val="22"/>
                <w:szCs w:val="22"/>
                <w:lang w:val="en-US"/>
              </w:rPr>
              <w:t xml:space="preserve">Course Contents </w:t>
            </w:r>
          </w:p>
        </w:tc>
        <w:tc>
          <w:tcPr>
            <w:tcW w:w="6985" w:type="dxa"/>
            <w:gridSpan w:val="10"/>
          </w:tcPr>
          <w:p w:rsidR="00233B3E" w:rsidRPr="0004286F" w:rsidRDefault="00233B3E" w:rsidP="002F2AD3">
            <w:pPr>
              <w:jc w:val="both"/>
              <w:rPr>
                <w:lang w:val="en-US"/>
              </w:rPr>
            </w:pPr>
            <w:r w:rsidRPr="0004286F">
              <w:rPr>
                <w:sz w:val="22"/>
                <w:szCs w:val="22"/>
                <w:lang w:val="en-US"/>
              </w:rPr>
              <w:t>This course covers the subjects related with basic concepts and application of membrane technology, membrane synthesis methods and production technologies, membrane characterization methods, transport in membranes and applications of membrane separation processes.</w:t>
            </w:r>
          </w:p>
        </w:tc>
      </w:tr>
      <w:tr w:rsidR="00233B3E" w:rsidRPr="0004286F">
        <w:tc>
          <w:tcPr>
            <w:tcW w:w="2301" w:type="dxa"/>
            <w:gridSpan w:val="2"/>
            <w:shd w:val="clear" w:color="auto" w:fill="C6D9F1"/>
          </w:tcPr>
          <w:p w:rsidR="00233B3E" w:rsidRPr="0004286F" w:rsidRDefault="00233B3E" w:rsidP="00EE6C7D">
            <w:pPr>
              <w:autoSpaceDE w:val="0"/>
              <w:autoSpaceDN w:val="0"/>
              <w:adjustRightInd w:val="0"/>
              <w:rPr>
                <w:b/>
                <w:bCs/>
                <w:lang w:val="en-US"/>
              </w:rPr>
            </w:pPr>
            <w:r w:rsidRPr="0004286F">
              <w:rPr>
                <w:b/>
                <w:bCs/>
                <w:sz w:val="22"/>
                <w:szCs w:val="22"/>
                <w:lang w:val="en-US"/>
              </w:rPr>
              <w:t>Course Learning</w:t>
            </w:r>
          </w:p>
          <w:p w:rsidR="00233B3E" w:rsidRPr="0004286F" w:rsidRDefault="00233B3E" w:rsidP="00EE6C7D">
            <w:pPr>
              <w:rPr>
                <w:b/>
                <w:bCs/>
                <w:lang w:val="en-US"/>
              </w:rPr>
            </w:pPr>
            <w:r w:rsidRPr="0004286F">
              <w:rPr>
                <w:b/>
                <w:bCs/>
                <w:sz w:val="22"/>
                <w:szCs w:val="22"/>
                <w:lang w:val="en-US"/>
              </w:rPr>
              <w:t>Outcomes</w:t>
            </w:r>
          </w:p>
        </w:tc>
        <w:tc>
          <w:tcPr>
            <w:tcW w:w="6985" w:type="dxa"/>
            <w:gridSpan w:val="10"/>
          </w:tcPr>
          <w:p w:rsidR="00233B3E" w:rsidRPr="0004286F" w:rsidRDefault="00233B3E" w:rsidP="002F2AD3">
            <w:pPr>
              <w:rPr>
                <w:lang w:val="en-US"/>
              </w:rPr>
            </w:pPr>
            <w:r w:rsidRPr="0004286F">
              <w:rPr>
                <w:sz w:val="22"/>
                <w:szCs w:val="22"/>
                <w:lang w:val="en-US"/>
              </w:rPr>
              <w:t>Ability to understand and to solve the problems related with membrane processes.</w:t>
            </w:r>
          </w:p>
        </w:tc>
      </w:tr>
      <w:tr w:rsidR="00233B3E" w:rsidRPr="0004286F">
        <w:trPr>
          <w:trHeight w:val="602"/>
        </w:trPr>
        <w:tc>
          <w:tcPr>
            <w:tcW w:w="2301" w:type="dxa"/>
            <w:gridSpan w:val="2"/>
            <w:vMerge w:val="restart"/>
            <w:shd w:val="clear" w:color="auto" w:fill="C6D9F1"/>
          </w:tcPr>
          <w:p w:rsidR="00233B3E" w:rsidRPr="0004286F" w:rsidRDefault="00233B3E" w:rsidP="00EE6C7D">
            <w:pPr>
              <w:rPr>
                <w:b/>
                <w:bCs/>
                <w:lang w:val="en-US"/>
              </w:rPr>
            </w:pPr>
          </w:p>
          <w:p w:rsidR="00233B3E" w:rsidRPr="0004286F" w:rsidRDefault="00233B3E" w:rsidP="00EE6C7D">
            <w:pPr>
              <w:rPr>
                <w:b/>
                <w:bCs/>
                <w:lang w:val="en-US"/>
              </w:rPr>
            </w:pPr>
            <w:r w:rsidRPr="0004286F">
              <w:rPr>
                <w:b/>
                <w:bCs/>
                <w:sz w:val="22"/>
                <w:szCs w:val="22"/>
                <w:lang w:val="en-US"/>
              </w:rPr>
              <w:t>References</w:t>
            </w:r>
          </w:p>
          <w:p w:rsidR="00233B3E" w:rsidRPr="0004286F" w:rsidRDefault="00233B3E" w:rsidP="00EE6C7D">
            <w:pPr>
              <w:rPr>
                <w:b/>
                <w:bCs/>
                <w:lang w:val="en-US"/>
              </w:rPr>
            </w:pPr>
          </w:p>
          <w:p w:rsidR="00233B3E" w:rsidRPr="0004286F" w:rsidRDefault="00233B3E" w:rsidP="00EE6C7D">
            <w:pPr>
              <w:rPr>
                <w:b/>
                <w:bCs/>
                <w:lang w:val="en-US"/>
              </w:rPr>
            </w:pPr>
            <w:r w:rsidRPr="0004286F">
              <w:rPr>
                <w:b/>
                <w:bCs/>
                <w:sz w:val="22"/>
                <w:szCs w:val="22"/>
                <w:lang w:val="en-US"/>
              </w:rPr>
              <w:t>(References must be up to date)</w:t>
            </w:r>
          </w:p>
        </w:tc>
        <w:tc>
          <w:tcPr>
            <w:tcW w:w="2026" w:type="dxa"/>
            <w:gridSpan w:val="3"/>
            <w:shd w:val="clear" w:color="auto" w:fill="C6D9F1"/>
          </w:tcPr>
          <w:p w:rsidR="00233B3E" w:rsidRPr="0004286F" w:rsidRDefault="00233B3E" w:rsidP="00EE6C7D">
            <w:pPr>
              <w:rPr>
                <w:b/>
                <w:bCs/>
                <w:lang w:val="en-US"/>
              </w:rPr>
            </w:pPr>
          </w:p>
          <w:p w:rsidR="00233B3E" w:rsidRPr="0004286F" w:rsidRDefault="00233B3E" w:rsidP="00EE6C7D">
            <w:pPr>
              <w:rPr>
                <w:b/>
                <w:bCs/>
                <w:lang w:val="en-US"/>
              </w:rPr>
            </w:pPr>
            <w:r w:rsidRPr="0004286F">
              <w:rPr>
                <w:b/>
                <w:bCs/>
                <w:sz w:val="22"/>
                <w:szCs w:val="22"/>
                <w:lang w:val="en-US"/>
              </w:rPr>
              <w:t xml:space="preserve">Books </w:t>
            </w:r>
          </w:p>
          <w:p w:rsidR="00233B3E" w:rsidRPr="0004286F" w:rsidRDefault="00233B3E" w:rsidP="00EE6C7D">
            <w:pPr>
              <w:rPr>
                <w:b/>
                <w:bCs/>
                <w:lang w:val="en-US"/>
              </w:rPr>
            </w:pPr>
          </w:p>
        </w:tc>
        <w:tc>
          <w:tcPr>
            <w:tcW w:w="4959" w:type="dxa"/>
            <w:gridSpan w:val="7"/>
          </w:tcPr>
          <w:p w:rsidR="00233B3E" w:rsidRPr="0004286F" w:rsidRDefault="00233B3E" w:rsidP="00FA51E7">
            <w:pPr>
              <w:rPr>
                <w:lang w:val="en-US"/>
              </w:rPr>
            </w:pPr>
            <w:r w:rsidRPr="0004286F">
              <w:rPr>
                <w:sz w:val="22"/>
                <w:szCs w:val="22"/>
                <w:lang w:val="en-US"/>
              </w:rPr>
              <w:t>1. Mulder, M., Basic Principles of Membrane Technology, Kluwer Academic Publisher, 1996.</w:t>
            </w:r>
          </w:p>
          <w:p w:rsidR="00233B3E" w:rsidRPr="0004286F" w:rsidRDefault="00233B3E" w:rsidP="00FA51E7">
            <w:pPr>
              <w:rPr>
                <w:lang w:val="en-US"/>
              </w:rPr>
            </w:pPr>
            <w:r w:rsidRPr="0004286F">
              <w:rPr>
                <w:sz w:val="22"/>
                <w:szCs w:val="22"/>
                <w:lang w:val="en-US"/>
              </w:rPr>
              <w:t xml:space="preserve">2. Kontturi, K., Murtomaki, L.,  Transport Processes at Electrodes and in Membranes, </w:t>
            </w:r>
            <w:smartTag w:uri="urn:schemas-microsoft-com:office:smarttags" w:element="City">
              <w:smartTag w:uri="urn:schemas-microsoft-com:office:smarttags" w:element="PlaceName">
                <w:r w:rsidRPr="0004286F">
                  <w:rPr>
                    <w:sz w:val="22"/>
                    <w:szCs w:val="22"/>
                    <w:lang w:val="en-US"/>
                  </w:rPr>
                  <w:t>Helsinki</w:t>
                </w:r>
              </w:smartTag>
              <w:r w:rsidRPr="0004286F">
                <w:rPr>
                  <w:sz w:val="22"/>
                  <w:szCs w:val="22"/>
                  <w:lang w:val="en-US"/>
                </w:rPr>
                <w:t xml:space="preserve"> </w:t>
              </w:r>
              <w:smartTag w:uri="urn:schemas-microsoft-com:office:smarttags" w:element="PlaceName">
                <w:r w:rsidRPr="0004286F">
                  <w:rPr>
                    <w:sz w:val="22"/>
                    <w:szCs w:val="22"/>
                    <w:lang w:val="en-US"/>
                  </w:rPr>
                  <w:t>University</w:t>
                </w:r>
              </w:smartTag>
            </w:smartTag>
            <w:r w:rsidRPr="0004286F">
              <w:rPr>
                <w:sz w:val="22"/>
                <w:szCs w:val="22"/>
                <w:lang w:val="en-US"/>
              </w:rPr>
              <w:t xml:space="preserve"> of </w:t>
            </w:r>
            <w:smartTag w:uri="urn:schemas-microsoft-com:office:smarttags" w:element="PlaceName">
              <w:r w:rsidRPr="0004286F">
                <w:rPr>
                  <w:sz w:val="22"/>
                  <w:szCs w:val="22"/>
                  <w:lang w:val="en-US"/>
                </w:rPr>
                <w:t>Technology</w:t>
              </w:r>
            </w:smartTag>
            <w:r w:rsidRPr="0004286F">
              <w:rPr>
                <w:sz w:val="22"/>
                <w:szCs w:val="22"/>
                <w:lang w:val="en-US"/>
              </w:rPr>
              <w:t xml:space="preserve"> Edition, 2003.</w:t>
            </w:r>
          </w:p>
          <w:p w:rsidR="00233B3E" w:rsidRPr="0004286F" w:rsidRDefault="00233B3E" w:rsidP="00FA51E7">
            <w:pPr>
              <w:rPr>
                <w:lang w:val="en-US"/>
              </w:rPr>
            </w:pPr>
            <w:r w:rsidRPr="0004286F">
              <w:rPr>
                <w:sz w:val="22"/>
                <w:szCs w:val="22"/>
                <w:lang w:val="en-US"/>
              </w:rPr>
              <w:t>3. Ho, L., Sirkar, W. (Editors), Membrane Handbook, Chapman Hall Book Co., 1992.</w:t>
            </w:r>
          </w:p>
          <w:p w:rsidR="00233B3E" w:rsidRPr="0004286F" w:rsidRDefault="00233B3E" w:rsidP="00FA51E7">
            <w:pPr>
              <w:rPr>
                <w:lang w:val="en-US"/>
              </w:rPr>
            </w:pPr>
            <w:r w:rsidRPr="0004286F">
              <w:rPr>
                <w:sz w:val="22"/>
                <w:szCs w:val="22"/>
                <w:lang w:val="en-US"/>
              </w:rPr>
              <w:t>4. Noble, R.D., Stern, S.A., Membrane Seperation Technology: Principles and Applications, Elsevier, 1995.</w:t>
            </w:r>
          </w:p>
        </w:tc>
      </w:tr>
      <w:tr w:rsidR="00233B3E" w:rsidRPr="0004286F" w:rsidTr="00177F8F">
        <w:trPr>
          <w:trHeight w:val="808"/>
        </w:trPr>
        <w:tc>
          <w:tcPr>
            <w:tcW w:w="2301" w:type="dxa"/>
            <w:gridSpan w:val="2"/>
            <w:vMerge/>
            <w:shd w:val="clear" w:color="auto" w:fill="C6D9F1"/>
          </w:tcPr>
          <w:p w:rsidR="00233B3E" w:rsidRPr="0004286F" w:rsidRDefault="00233B3E" w:rsidP="00EE6C7D">
            <w:pPr>
              <w:rPr>
                <w:b/>
                <w:bCs/>
                <w:lang w:val="en-US"/>
              </w:rPr>
            </w:pPr>
          </w:p>
        </w:tc>
        <w:tc>
          <w:tcPr>
            <w:tcW w:w="2026" w:type="dxa"/>
            <w:gridSpan w:val="3"/>
            <w:shd w:val="clear" w:color="auto" w:fill="C6D9F1"/>
          </w:tcPr>
          <w:p w:rsidR="00233B3E" w:rsidRPr="0004286F" w:rsidRDefault="00233B3E" w:rsidP="00EE6C7D">
            <w:pPr>
              <w:rPr>
                <w:b/>
                <w:bCs/>
                <w:lang w:val="en-US"/>
              </w:rPr>
            </w:pPr>
            <w:r w:rsidRPr="0004286F">
              <w:rPr>
                <w:b/>
                <w:bCs/>
                <w:sz w:val="22"/>
                <w:szCs w:val="22"/>
                <w:lang w:val="en-US"/>
              </w:rPr>
              <w:t>Journals, Articles, Papers, Symposiums</w:t>
            </w:r>
          </w:p>
        </w:tc>
        <w:tc>
          <w:tcPr>
            <w:tcW w:w="4959" w:type="dxa"/>
            <w:gridSpan w:val="7"/>
          </w:tcPr>
          <w:p w:rsidR="00233B3E" w:rsidRPr="0004286F" w:rsidRDefault="00233B3E" w:rsidP="00EE6C7D">
            <w:pPr>
              <w:rPr>
                <w:lang w:val="en-US"/>
              </w:rPr>
            </w:pPr>
            <w:r w:rsidRPr="0004286F">
              <w:rPr>
                <w:sz w:val="22"/>
                <w:szCs w:val="22"/>
                <w:lang w:val="en-US"/>
              </w:rPr>
              <w:t>1. Journal of Membrane Science</w:t>
            </w:r>
          </w:p>
          <w:p w:rsidR="00233B3E" w:rsidRPr="0004286F" w:rsidRDefault="00233B3E" w:rsidP="00EE6C7D">
            <w:pPr>
              <w:rPr>
                <w:lang w:val="en-US"/>
              </w:rPr>
            </w:pPr>
            <w:r w:rsidRPr="0004286F">
              <w:rPr>
                <w:sz w:val="22"/>
                <w:szCs w:val="22"/>
                <w:lang w:val="en-US"/>
              </w:rPr>
              <w:t>2. International Journal of Hydrogen Energy</w:t>
            </w:r>
          </w:p>
          <w:p w:rsidR="00233B3E" w:rsidRPr="0004286F" w:rsidRDefault="00233B3E" w:rsidP="00EE6C7D">
            <w:pPr>
              <w:rPr>
                <w:lang w:val="en-US"/>
              </w:rPr>
            </w:pPr>
            <w:r w:rsidRPr="0004286F">
              <w:rPr>
                <w:sz w:val="22"/>
                <w:szCs w:val="22"/>
                <w:lang w:val="en-US"/>
              </w:rPr>
              <w:t>3. International Journal of Separation Science</w:t>
            </w:r>
          </w:p>
        </w:tc>
      </w:tr>
      <w:tr w:rsidR="00233B3E" w:rsidRPr="0004286F">
        <w:trPr>
          <w:trHeight w:val="69"/>
        </w:trPr>
        <w:tc>
          <w:tcPr>
            <w:tcW w:w="2301" w:type="dxa"/>
            <w:gridSpan w:val="2"/>
            <w:vMerge w:val="restart"/>
            <w:shd w:val="clear" w:color="auto" w:fill="C6D9F1"/>
          </w:tcPr>
          <w:p w:rsidR="00233B3E" w:rsidRPr="0004286F" w:rsidRDefault="00233B3E" w:rsidP="00EE6C7D">
            <w:pPr>
              <w:rPr>
                <w:b/>
                <w:bCs/>
                <w:lang w:val="en-US"/>
              </w:rPr>
            </w:pPr>
            <w:r w:rsidRPr="0004286F">
              <w:rPr>
                <w:b/>
                <w:bCs/>
                <w:sz w:val="22"/>
                <w:szCs w:val="22"/>
                <w:lang w:val="en-US"/>
              </w:rPr>
              <w:t>Planned learning activities and teaching methods</w:t>
            </w:r>
          </w:p>
        </w:tc>
        <w:tc>
          <w:tcPr>
            <w:tcW w:w="950" w:type="dxa"/>
            <w:shd w:val="clear" w:color="auto" w:fill="8DB3E2"/>
          </w:tcPr>
          <w:p w:rsidR="00233B3E" w:rsidRPr="0004286F" w:rsidRDefault="00233B3E" w:rsidP="00EE6C7D">
            <w:pPr>
              <w:rPr>
                <w:b/>
                <w:bCs/>
                <w:lang w:val="en-US"/>
              </w:rPr>
            </w:pPr>
            <w:r w:rsidRPr="0004286F">
              <w:rPr>
                <w:b/>
                <w:bCs/>
                <w:sz w:val="22"/>
                <w:szCs w:val="22"/>
                <w:lang w:val="en-US"/>
              </w:rPr>
              <w:t>Theoric</w:t>
            </w:r>
          </w:p>
        </w:tc>
        <w:tc>
          <w:tcPr>
            <w:tcW w:w="1013" w:type="dxa"/>
            <w:shd w:val="clear" w:color="auto" w:fill="8DB3E2"/>
          </w:tcPr>
          <w:p w:rsidR="00233B3E" w:rsidRPr="0004286F" w:rsidRDefault="00233B3E" w:rsidP="00EE6C7D">
            <w:pPr>
              <w:rPr>
                <w:b/>
                <w:bCs/>
                <w:lang w:val="en-US"/>
              </w:rPr>
            </w:pPr>
            <w:r w:rsidRPr="0004286F">
              <w:rPr>
                <w:b/>
                <w:bCs/>
                <w:sz w:val="22"/>
                <w:szCs w:val="22"/>
                <w:lang w:val="en-US"/>
              </w:rPr>
              <w:t>Practice</w:t>
            </w:r>
          </w:p>
        </w:tc>
        <w:tc>
          <w:tcPr>
            <w:tcW w:w="728" w:type="dxa"/>
            <w:gridSpan w:val="2"/>
            <w:shd w:val="clear" w:color="auto" w:fill="8DB3E2"/>
          </w:tcPr>
          <w:p w:rsidR="00233B3E" w:rsidRPr="0004286F" w:rsidRDefault="00233B3E" w:rsidP="00EE6C7D">
            <w:pPr>
              <w:rPr>
                <w:b/>
                <w:bCs/>
                <w:lang w:val="en-US"/>
              </w:rPr>
            </w:pPr>
            <w:r w:rsidRPr="0004286F">
              <w:rPr>
                <w:b/>
                <w:bCs/>
                <w:sz w:val="22"/>
                <w:szCs w:val="22"/>
                <w:lang w:val="en-US"/>
              </w:rPr>
              <w:t>Lab.</w:t>
            </w:r>
          </w:p>
        </w:tc>
        <w:tc>
          <w:tcPr>
            <w:tcW w:w="986" w:type="dxa"/>
            <w:shd w:val="clear" w:color="auto" w:fill="8DB3E2"/>
          </w:tcPr>
          <w:p w:rsidR="00233B3E" w:rsidRPr="0004286F" w:rsidRDefault="00233B3E" w:rsidP="00EE6C7D">
            <w:pPr>
              <w:rPr>
                <w:b/>
                <w:bCs/>
                <w:lang w:val="en-US"/>
              </w:rPr>
            </w:pPr>
            <w:r w:rsidRPr="0004286F">
              <w:rPr>
                <w:b/>
                <w:bCs/>
                <w:sz w:val="22"/>
                <w:szCs w:val="22"/>
                <w:lang w:val="en-US"/>
              </w:rPr>
              <w:t>Projects</w:t>
            </w:r>
          </w:p>
        </w:tc>
        <w:tc>
          <w:tcPr>
            <w:tcW w:w="895" w:type="dxa"/>
            <w:gridSpan w:val="2"/>
            <w:shd w:val="clear" w:color="auto" w:fill="8DB3E2"/>
          </w:tcPr>
          <w:p w:rsidR="00233B3E" w:rsidRPr="0004286F" w:rsidRDefault="00233B3E" w:rsidP="00EE6C7D">
            <w:pPr>
              <w:rPr>
                <w:b/>
                <w:bCs/>
                <w:lang w:val="en-US"/>
              </w:rPr>
            </w:pPr>
            <w:r w:rsidRPr="0004286F">
              <w:rPr>
                <w:b/>
                <w:bCs/>
                <w:sz w:val="22"/>
                <w:szCs w:val="22"/>
                <w:lang w:val="en-US"/>
              </w:rPr>
              <w:t>Assign.</w:t>
            </w:r>
          </w:p>
        </w:tc>
        <w:tc>
          <w:tcPr>
            <w:tcW w:w="799" w:type="dxa"/>
            <w:shd w:val="clear" w:color="auto" w:fill="8DB3E2"/>
          </w:tcPr>
          <w:p w:rsidR="00233B3E" w:rsidRPr="0004286F" w:rsidRDefault="00233B3E" w:rsidP="00EE6C7D">
            <w:pPr>
              <w:rPr>
                <w:b/>
                <w:bCs/>
                <w:lang w:val="en-US"/>
              </w:rPr>
            </w:pPr>
            <w:r w:rsidRPr="0004286F">
              <w:rPr>
                <w:b/>
                <w:bCs/>
                <w:sz w:val="22"/>
                <w:szCs w:val="22"/>
                <w:lang w:val="en-US"/>
              </w:rPr>
              <w:t xml:space="preserve">Other </w:t>
            </w:r>
          </w:p>
        </w:tc>
        <w:tc>
          <w:tcPr>
            <w:tcW w:w="794" w:type="dxa"/>
            <w:shd w:val="clear" w:color="auto" w:fill="8DB3E2"/>
          </w:tcPr>
          <w:p w:rsidR="00233B3E" w:rsidRPr="0004286F" w:rsidRDefault="00233B3E" w:rsidP="00EE6C7D">
            <w:pPr>
              <w:rPr>
                <w:b/>
                <w:bCs/>
                <w:lang w:val="en-US"/>
              </w:rPr>
            </w:pPr>
            <w:r w:rsidRPr="0004286F">
              <w:rPr>
                <w:b/>
                <w:bCs/>
                <w:sz w:val="22"/>
                <w:szCs w:val="22"/>
                <w:lang w:val="en-US"/>
              </w:rPr>
              <w:t>Total</w:t>
            </w:r>
          </w:p>
        </w:tc>
        <w:tc>
          <w:tcPr>
            <w:tcW w:w="820" w:type="dxa"/>
            <w:shd w:val="clear" w:color="auto" w:fill="8DB3E2"/>
          </w:tcPr>
          <w:p w:rsidR="00233B3E" w:rsidRPr="0004286F" w:rsidRDefault="00233B3E" w:rsidP="00EE6C7D">
            <w:pPr>
              <w:rPr>
                <w:b/>
                <w:bCs/>
                <w:lang w:val="en-US"/>
              </w:rPr>
            </w:pPr>
            <w:r w:rsidRPr="0004286F">
              <w:rPr>
                <w:b/>
                <w:bCs/>
                <w:sz w:val="22"/>
                <w:szCs w:val="22"/>
                <w:lang w:val="en-US"/>
              </w:rPr>
              <w:t>ECTS</w:t>
            </w:r>
          </w:p>
        </w:tc>
      </w:tr>
      <w:tr w:rsidR="00233B3E" w:rsidRPr="0004286F">
        <w:trPr>
          <w:trHeight w:val="69"/>
        </w:trPr>
        <w:tc>
          <w:tcPr>
            <w:tcW w:w="2301" w:type="dxa"/>
            <w:gridSpan w:val="2"/>
            <w:vMerge/>
            <w:shd w:val="clear" w:color="auto" w:fill="C6D9F1"/>
          </w:tcPr>
          <w:p w:rsidR="00233B3E" w:rsidRPr="0004286F" w:rsidRDefault="00233B3E" w:rsidP="00EE6C7D">
            <w:pPr>
              <w:rPr>
                <w:b/>
                <w:bCs/>
                <w:lang w:val="en-US"/>
              </w:rPr>
            </w:pPr>
          </w:p>
        </w:tc>
        <w:tc>
          <w:tcPr>
            <w:tcW w:w="950" w:type="dxa"/>
          </w:tcPr>
          <w:p w:rsidR="00233B3E" w:rsidRPr="0004286F" w:rsidRDefault="00233B3E" w:rsidP="00EE6C7D">
            <w:pPr>
              <w:rPr>
                <w:lang w:val="en-US"/>
              </w:rPr>
            </w:pPr>
            <w:r w:rsidRPr="0004286F">
              <w:rPr>
                <w:sz w:val="22"/>
                <w:szCs w:val="22"/>
                <w:lang w:val="en-US"/>
              </w:rPr>
              <w:t>3</w:t>
            </w:r>
          </w:p>
        </w:tc>
        <w:tc>
          <w:tcPr>
            <w:tcW w:w="1013" w:type="dxa"/>
          </w:tcPr>
          <w:p w:rsidR="00233B3E" w:rsidRPr="0004286F" w:rsidRDefault="00233B3E" w:rsidP="00EE6C7D">
            <w:pPr>
              <w:rPr>
                <w:lang w:val="en-US"/>
              </w:rPr>
            </w:pPr>
            <w:r w:rsidRPr="0004286F">
              <w:rPr>
                <w:sz w:val="22"/>
                <w:szCs w:val="22"/>
                <w:lang w:val="en-US"/>
              </w:rPr>
              <w:t>-</w:t>
            </w:r>
          </w:p>
        </w:tc>
        <w:tc>
          <w:tcPr>
            <w:tcW w:w="728" w:type="dxa"/>
            <w:gridSpan w:val="2"/>
          </w:tcPr>
          <w:p w:rsidR="00233B3E" w:rsidRPr="0004286F" w:rsidRDefault="00233B3E" w:rsidP="00EE6C7D">
            <w:pPr>
              <w:rPr>
                <w:lang w:val="en-US"/>
              </w:rPr>
            </w:pPr>
            <w:r w:rsidRPr="0004286F">
              <w:rPr>
                <w:sz w:val="22"/>
                <w:szCs w:val="22"/>
                <w:lang w:val="en-US"/>
              </w:rPr>
              <w:t>-</w:t>
            </w:r>
          </w:p>
        </w:tc>
        <w:tc>
          <w:tcPr>
            <w:tcW w:w="986" w:type="dxa"/>
          </w:tcPr>
          <w:p w:rsidR="00233B3E" w:rsidRPr="0004286F" w:rsidRDefault="00233B3E" w:rsidP="00EE6C7D">
            <w:pPr>
              <w:rPr>
                <w:lang w:val="en-US"/>
              </w:rPr>
            </w:pPr>
            <w:r w:rsidRPr="0004286F">
              <w:rPr>
                <w:sz w:val="22"/>
                <w:szCs w:val="22"/>
                <w:lang w:val="en-US"/>
              </w:rPr>
              <w:t>1</w:t>
            </w:r>
          </w:p>
        </w:tc>
        <w:tc>
          <w:tcPr>
            <w:tcW w:w="895" w:type="dxa"/>
            <w:gridSpan w:val="2"/>
          </w:tcPr>
          <w:p w:rsidR="00233B3E" w:rsidRPr="0004286F" w:rsidRDefault="00233B3E" w:rsidP="00EE6C7D">
            <w:pPr>
              <w:rPr>
                <w:lang w:val="en-US"/>
              </w:rPr>
            </w:pPr>
            <w:r w:rsidRPr="0004286F">
              <w:rPr>
                <w:sz w:val="22"/>
                <w:szCs w:val="22"/>
                <w:lang w:val="en-US"/>
              </w:rPr>
              <w:t>4</w:t>
            </w:r>
          </w:p>
        </w:tc>
        <w:tc>
          <w:tcPr>
            <w:tcW w:w="799" w:type="dxa"/>
          </w:tcPr>
          <w:p w:rsidR="00233B3E" w:rsidRPr="0004286F" w:rsidRDefault="00233B3E" w:rsidP="00EE6C7D">
            <w:pPr>
              <w:rPr>
                <w:lang w:val="en-US"/>
              </w:rPr>
            </w:pPr>
            <w:r w:rsidRPr="0004286F">
              <w:rPr>
                <w:sz w:val="22"/>
                <w:szCs w:val="22"/>
                <w:lang w:val="en-US"/>
              </w:rPr>
              <w:t>-</w:t>
            </w:r>
          </w:p>
        </w:tc>
        <w:tc>
          <w:tcPr>
            <w:tcW w:w="794" w:type="dxa"/>
          </w:tcPr>
          <w:p w:rsidR="00233B3E" w:rsidRPr="0004286F" w:rsidRDefault="00233B3E" w:rsidP="00EE6C7D">
            <w:pPr>
              <w:rPr>
                <w:lang w:val="en-US"/>
              </w:rPr>
            </w:pPr>
          </w:p>
        </w:tc>
        <w:tc>
          <w:tcPr>
            <w:tcW w:w="820" w:type="dxa"/>
          </w:tcPr>
          <w:p w:rsidR="00233B3E" w:rsidRPr="0004286F" w:rsidRDefault="00233B3E" w:rsidP="00EE6C7D">
            <w:pPr>
              <w:rPr>
                <w:lang w:val="en-US"/>
              </w:rPr>
            </w:pPr>
            <w:r w:rsidRPr="0004286F">
              <w:rPr>
                <w:sz w:val="22"/>
                <w:szCs w:val="22"/>
                <w:lang w:val="en-US"/>
              </w:rPr>
              <w:t>7.5</w:t>
            </w:r>
          </w:p>
        </w:tc>
      </w:tr>
      <w:tr w:rsidR="00233B3E" w:rsidRPr="0004286F">
        <w:trPr>
          <w:trHeight w:val="23"/>
        </w:trPr>
        <w:tc>
          <w:tcPr>
            <w:tcW w:w="3251" w:type="dxa"/>
            <w:gridSpan w:val="3"/>
            <w:shd w:val="clear" w:color="auto" w:fill="8DB3E2"/>
          </w:tcPr>
          <w:p w:rsidR="00233B3E" w:rsidRPr="0004286F" w:rsidRDefault="00233B3E" w:rsidP="00EE6C7D">
            <w:pPr>
              <w:rPr>
                <w:b/>
                <w:bCs/>
                <w:lang w:val="en-US"/>
              </w:rPr>
            </w:pPr>
            <w:r w:rsidRPr="0004286F">
              <w:rPr>
                <w:b/>
                <w:bCs/>
                <w:sz w:val="22"/>
                <w:szCs w:val="22"/>
                <w:lang w:val="en-US"/>
              </w:rPr>
              <w:t>Assessment Methods and Criteria</w:t>
            </w:r>
          </w:p>
        </w:tc>
        <w:tc>
          <w:tcPr>
            <w:tcW w:w="3326" w:type="dxa"/>
            <w:gridSpan w:val="5"/>
            <w:shd w:val="clear" w:color="auto" w:fill="8DB3E2"/>
          </w:tcPr>
          <w:p w:rsidR="00233B3E" w:rsidRPr="0004286F" w:rsidRDefault="00233B3E" w:rsidP="00EE6C7D">
            <w:pPr>
              <w:jc w:val="center"/>
              <w:rPr>
                <w:b/>
                <w:bCs/>
                <w:lang w:val="en-US"/>
              </w:rPr>
            </w:pPr>
            <w:r w:rsidRPr="0004286F">
              <w:rPr>
                <w:b/>
                <w:bCs/>
                <w:sz w:val="22"/>
                <w:szCs w:val="22"/>
                <w:lang w:val="en-US"/>
              </w:rPr>
              <w:t>Quantity (mark with “X”)</w:t>
            </w:r>
          </w:p>
        </w:tc>
        <w:tc>
          <w:tcPr>
            <w:tcW w:w="2709" w:type="dxa"/>
            <w:gridSpan w:val="4"/>
            <w:shd w:val="clear" w:color="auto" w:fill="8DB3E2"/>
          </w:tcPr>
          <w:p w:rsidR="00233B3E" w:rsidRPr="0004286F" w:rsidRDefault="00233B3E" w:rsidP="00EE6C7D">
            <w:pPr>
              <w:jc w:val="center"/>
              <w:rPr>
                <w:b/>
                <w:bCs/>
                <w:lang w:val="en-US"/>
              </w:rPr>
            </w:pPr>
            <w:r w:rsidRPr="0004286F">
              <w:rPr>
                <w:b/>
                <w:bCs/>
                <w:sz w:val="22"/>
                <w:szCs w:val="22"/>
                <w:lang w:val="en-US"/>
              </w:rPr>
              <w:t>Percentage (%)</w:t>
            </w:r>
          </w:p>
        </w:tc>
      </w:tr>
      <w:tr w:rsidR="00233B3E" w:rsidRPr="0004286F">
        <w:trPr>
          <w:trHeight w:val="23"/>
        </w:trPr>
        <w:tc>
          <w:tcPr>
            <w:tcW w:w="3251" w:type="dxa"/>
            <w:gridSpan w:val="3"/>
            <w:shd w:val="clear" w:color="auto" w:fill="C6D9F1"/>
          </w:tcPr>
          <w:p w:rsidR="00233B3E" w:rsidRPr="0004286F" w:rsidRDefault="00233B3E" w:rsidP="00EE6C7D">
            <w:pPr>
              <w:rPr>
                <w:b/>
                <w:bCs/>
                <w:lang w:val="en-US"/>
              </w:rPr>
            </w:pPr>
            <w:r w:rsidRPr="0004286F">
              <w:rPr>
                <w:b/>
                <w:bCs/>
                <w:sz w:val="22"/>
                <w:szCs w:val="22"/>
                <w:lang w:val="en-US"/>
              </w:rPr>
              <w:t>Midterm Exam</w:t>
            </w:r>
          </w:p>
        </w:tc>
        <w:tc>
          <w:tcPr>
            <w:tcW w:w="3326" w:type="dxa"/>
            <w:gridSpan w:val="5"/>
          </w:tcPr>
          <w:p w:rsidR="00233B3E" w:rsidRPr="0004286F" w:rsidRDefault="00233B3E" w:rsidP="009520E6">
            <w:pPr>
              <w:jc w:val="center"/>
              <w:rPr>
                <w:lang w:val="en-US"/>
              </w:rPr>
            </w:pPr>
            <w:r w:rsidRPr="0004286F">
              <w:rPr>
                <w:sz w:val="22"/>
                <w:szCs w:val="22"/>
                <w:lang w:val="en-US"/>
              </w:rPr>
              <w:t>X (2)</w:t>
            </w:r>
          </w:p>
        </w:tc>
        <w:tc>
          <w:tcPr>
            <w:tcW w:w="2709" w:type="dxa"/>
            <w:gridSpan w:val="4"/>
          </w:tcPr>
          <w:p w:rsidR="00233B3E" w:rsidRPr="0004286F" w:rsidRDefault="00233B3E" w:rsidP="00EE6C7D">
            <w:pPr>
              <w:jc w:val="center"/>
              <w:rPr>
                <w:lang w:val="en-US"/>
              </w:rPr>
            </w:pPr>
            <w:r w:rsidRPr="0004286F">
              <w:rPr>
                <w:sz w:val="22"/>
                <w:szCs w:val="22"/>
                <w:lang w:val="en-US"/>
              </w:rPr>
              <w:t>30</w:t>
            </w:r>
          </w:p>
        </w:tc>
      </w:tr>
      <w:tr w:rsidR="00233B3E" w:rsidRPr="0004286F">
        <w:trPr>
          <w:trHeight w:val="23"/>
        </w:trPr>
        <w:tc>
          <w:tcPr>
            <w:tcW w:w="3251" w:type="dxa"/>
            <w:gridSpan w:val="3"/>
            <w:shd w:val="clear" w:color="auto" w:fill="C6D9F1"/>
          </w:tcPr>
          <w:p w:rsidR="00233B3E" w:rsidRPr="0004286F" w:rsidRDefault="00233B3E" w:rsidP="00EE6C7D">
            <w:pPr>
              <w:rPr>
                <w:b/>
                <w:bCs/>
                <w:lang w:val="en-US"/>
              </w:rPr>
            </w:pPr>
            <w:r w:rsidRPr="0004286F">
              <w:rPr>
                <w:b/>
                <w:bCs/>
                <w:sz w:val="22"/>
                <w:szCs w:val="22"/>
                <w:lang w:val="en-US"/>
              </w:rPr>
              <w:t>Quiz</w:t>
            </w:r>
          </w:p>
        </w:tc>
        <w:tc>
          <w:tcPr>
            <w:tcW w:w="3326" w:type="dxa"/>
            <w:gridSpan w:val="5"/>
          </w:tcPr>
          <w:p w:rsidR="00233B3E" w:rsidRPr="0004286F" w:rsidRDefault="00233B3E" w:rsidP="00EE6C7D">
            <w:pPr>
              <w:jc w:val="center"/>
              <w:rPr>
                <w:lang w:val="en-US"/>
              </w:rPr>
            </w:pPr>
            <w:r w:rsidRPr="0004286F">
              <w:rPr>
                <w:sz w:val="22"/>
                <w:szCs w:val="22"/>
                <w:lang w:val="en-US"/>
              </w:rPr>
              <w:t>-</w:t>
            </w:r>
          </w:p>
        </w:tc>
        <w:tc>
          <w:tcPr>
            <w:tcW w:w="2709" w:type="dxa"/>
            <w:gridSpan w:val="4"/>
          </w:tcPr>
          <w:p w:rsidR="00233B3E" w:rsidRPr="0004286F" w:rsidRDefault="00233B3E" w:rsidP="00EE6C7D">
            <w:pPr>
              <w:jc w:val="center"/>
              <w:rPr>
                <w:lang w:val="en-US"/>
              </w:rPr>
            </w:pPr>
          </w:p>
        </w:tc>
      </w:tr>
      <w:tr w:rsidR="00233B3E" w:rsidRPr="0004286F">
        <w:trPr>
          <w:trHeight w:val="23"/>
        </w:trPr>
        <w:tc>
          <w:tcPr>
            <w:tcW w:w="3251" w:type="dxa"/>
            <w:gridSpan w:val="3"/>
            <w:shd w:val="clear" w:color="auto" w:fill="C6D9F1"/>
          </w:tcPr>
          <w:p w:rsidR="00233B3E" w:rsidRPr="0004286F" w:rsidRDefault="00233B3E" w:rsidP="00EE6C7D">
            <w:pPr>
              <w:rPr>
                <w:b/>
                <w:bCs/>
                <w:lang w:val="en-US"/>
              </w:rPr>
            </w:pPr>
            <w:r w:rsidRPr="0004286F">
              <w:rPr>
                <w:b/>
                <w:bCs/>
                <w:sz w:val="22"/>
                <w:szCs w:val="22"/>
                <w:lang w:val="en-US"/>
              </w:rPr>
              <w:t xml:space="preserve">Assignment </w:t>
            </w:r>
          </w:p>
        </w:tc>
        <w:tc>
          <w:tcPr>
            <w:tcW w:w="3326" w:type="dxa"/>
            <w:gridSpan w:val="5"/>
          </w:tcPr>
          <w:p w:rsidR="00233B3E" w:rsidRPr="0004286F" w:rsidRDefault="00233B3E" w:rsidP="009520E6">
            <w:pPr>
              <w:jc w:val="center"/>
              <w:rPr>
                <w:lang w:val="en-US"/>
              </w:rPr>
            </w:pPr>
            <w:r w:rsidRPr="0004286F">
              <w:rPr>
                <w:sz w:val="22"/>
                <w:szCs w:val="22"/>
                <w:lang w:val="en-US"/>
              </w:rPr>
              <w:t xml:space="preserve">X (4) </w:t>
            </w:r>
          </w:p>
        </w:tc>
        <w:tc>
          <w:tcPr>
            <w:tcW w:w="2709" w:type="dxa"/>
            <w:gridSpan w:val="4"/>
          </w:tcPr>
          <w:p w:rsidR="00233B3E" w:rsidRPr="0004286F" w:rsidRDefault="00233B3E" w:rsidP="00EE6C7D">
            <w:pPr>
              <w:jc w:val="center"/>
              <w:rPr>
                <w:lang w:val="en-US"/>
              </w:rPr>
            </w:pPr>
            <w:r w:rsidRPr="0004286F">
              <w:rPr>
                <w:sz w:val="22"/>
                <w:szCs w:val="22"/>
                <w:lang w:val="en-US"/>
              </w:rPr>
              <w:t>15</w:t>
            </w:r>
          </w:p>
        </w:tc>
      </w:tr>
      <w:tr w:rsidR="00233B3E" w:rsidRPr="0004286F">
        <w:trPr>
          <w:trHeight w:val="23"/>
        </w:trPr>
        <w:tc>
          <w:tcPr>
            <w:tcW w:w="3251" w:type="dxa"/>
            <w:gridSpan w:val="3"/>
            <w:shd w:val="clear" w:color="auto" w:fill="C6D9F1"/>
          </w:tcPr>
          <w:p w:rsidR="00233B3E" w:rsidRPr="0004286F" w:rsidRDefault="00233B3E" w:rsidP="00EE6C7D">
            <w:pPr>
              <w:rPr>
                <w:b/>
                <w:bCs/>
                <w:lang w:val="en-US"/>
              </w:rPr>
            </w:pPr>
            <w:r w:rsidRPr="0004286F">
              <w:rPr>
                <w:b/>
                <w:bCs/>
                <w:sz w:val="22"/>
                <w:szCs w:val="22"/>
                <w:lang w:val="en-US"/>
              </w:rPr>
              <w:t>Projects</w:t>
            </w:r>
          </w:p>
        </w:tc>
        <w:tc>
          <w:tcPr>
            <w:tcW w:w="3326" w:type="dxa"/>
            <w:gridSpan w:val="5"/>
          </w:tcPr>
          <w:p w:rsidR="00233B3E" w:rsidRPr="0004286F" w:rsidRDefault="00233B3E" w:rsidP="00EE6C7D">
            <w:pPr>
              <w:jc w:val="center"/>
              <w:rPr>
                <w:lang w:val="en-US"/>
              </w:rPr>
            </w:pPr>
            <w:r w:rsidRPr="0004286F">
              <w:rPr>
                <w:sz w:val="22"/>
                <w:szCs w:val="22"/>
                <w:lang w:val="en-US"/>
              </w:rPr>
              <w:t xml:space="preserve">X </w:t>
            </w:r>
          </w:p>
        </w:tc>
        <w:tc>
          <w:tcPr>
            <w:tcW w:w="2709" w:type="dxa"/>
            <w:gridSpan w:val="4"/>
          </w:tcPr>
          <w:p w:rsidR="00233B3E" w:rsidRPr="0004286F" w:rsidRDefault="00233B3E" w:rsidP="00EE6C7D">
            <w:pPr>
              <w:jc w:val="center"/>
              <w:rPr>
                <w:lang w:val="en-US"/>
              </w:rPr>
            </w:pPr>
            <w:r w:rsidRPr="0004286F">
              <w:rPr>
                <w:sz w:val="22"/>
                <w:szCs w:val="22"/>
                <w:lang w:val="en-US"/>
              </w:rPr>
              <w:t>15</w:t>
            </w:r>
          </w:p>
        </w:tc>
      </w:tr>
      <w:tr w:rsidR="00233B3E" w:rsidRPr="0004286F">
        <w:trPr>
          <w:trHeight w:val="23"/>
        </w:trPr>
        <w:tc>
          <w:tcPr>
            <w:tcW w:w="3251" w:type="dxa"/>
            <w:gridSpan w:val="3"/>
            <w:shd w:val="clear" w:color="auto" w:fill="C6D9F1"/>
          </w:tcPr>
          <w:p w:rsidR="00233B3E" w:rsidRPr="0004286F" w:rsidRDefault="00233B3E" w:rsidP="00EE6C7D">
            <w:pPr>
              <w:rPr>
                <w:b/>
                <w:bCs/>
                <w:lang w:val="en-US"/>
              </w:rPr>
            </w:pPr>
            <w:r w:rsidRPr="0004286F">
              <w:rPr>
                <w:b/>
                <w:bCs/>
                <w:sz w:val="22"/>
                <w:szCs w:val="22"/>
                <w:lang w:val="en-US"/>
              </w:rPr>
              <w:t>Laboratory</w:t>
            </w:r>
          </w:p>
        </w:tc>
        <w:tc>
          <w:tcPr>
            <w:tcW w:w="3326" w:type="dxa"/>
            <w:gridSpan w:val="5"/>
          </w:tcPr>
          <w:p w:rsidR="00233B3E" w:rsidRPr="0004286F" w:rsidRDefault="00233B3E" w:rsidP="00EE6C7D">
            <w:pPr>
              <w:jc w:val="center"/>
              <w:rPr>
                <w:lang w:val="en-US"/>
              </w:rPr>
            </w:pPr>
            <w:r w:rsidRPr="0004286F">
              <w:rPr>
                <w:sz w:val="22"/>
                <w:szCs w:val="22"/>
                <w:lang w:val="en-US"/>
              </w:rPr>
              <w:t>-</w:t>
            </w:r>
          </w:p>
        </w:tc>
        <w:tc>
          <w:tcPr>
            <w:tcW w:w="2709" w:type="dxa"/>
            <w:gridSpan w:val="4"/>
          </w:tcPr>
          <w:p w:rsidR="00233B3E" w:rsidRPr="0004286F" w:rsidRDefault="00233B3E" w:rsidP="00EE6C7D">
            <w:pPr>
              <w:jc w:val="center"/>
              <w:rPr>
                <w:lang w:val="en-US"/>
              </w:rPr>
            </w:pPr>
            <w:r w:rsidRPr="0004286F">
              <w:rPr>
                <w:sz w:val="22"/>
                <w:szCs w:val="22"/>
                <w:lang w:val="en-US"/>
              </w:rPr>
              <w:t>-</w:t>
            </w:r>
          </w:p>
        </w:tc>
      </w:tr>
      <w:tr w:rsidR="00233B3E" w:rsidRPr="0004286F">
        <w:trPr>
          <w:trHeight w:val="23"/>
        </w:trPr>
        <w:tc>
          <w:tcPr>
            <w:tcW w:w="3251" w:type="dxa"/>
            <w:gridSpan w:val="3"/>
            <w:shd w:val="clear" w:color="auto" w:fill="C6D9F1"/>
          </w:tcPr>
          <w:p w:rsidR="00233B3E" w:rsidRPr="0004286F" w:rsidRDefault="00233B3E" w:rsidP="00EE6C7D">
            <w:pPr>
              <w:rPr>
                <w:b/>
                <w:bCs/>
                <w:lang w:val="en-US"/>
              </w:rPr>
            </w:pPr>
            <w:r w:rsidRPr="0004286F">
              <w:rPr>
                <w:b/>
                <w:bCs/>
                <w:sz w:val="22"/>
                <w:szCs w:val="22"/>
                <w:lang w:val="en-US"/>
              </w:rPr>
              <w:t>Practice</w:t>
            </w:r>
          </w:p>
        </w:tc>
        <w:tc>
          <w:tcPr>
            <w:tcW w:w="3326" w:type="dxa"/>
            <w:gridSpan w:val="5"/>
          </w:tcPr>
          <w:p w:rsidR="00233B3E" w:rsidRPr="0004286F" w:rsidRDefault="00233B3E" w:rsidP="00EE6C7D">
            <w:pPr>
              <w:jc w:val="center"/>
              <w:rPr>
                <w:lang w:val="en-US"/>
              </w:rPr>
            </w:pPr>
            <w:r w:rsidRPr="0004286F">
              <w:rPr>
                <w:sz w:val="22"/>
                <w:szCs w:val="22"/>
                <w:lang w:val="en-US"/>
              </w:rPr>
              <w:t>-</w:t>
            </w:r>
          </w:p>
        </w:tc>
        <w:tc>
          <w:tcPr>
            <w:tcW w:w="2709" w:type="dxa"/>
            <w:gridSpan w:val="4"/>
          </w:tcPr>
          <w:p w:rsidR="00233B3E" w:rsidRPr="0004286F" w:rsidRDefault="00233B3E" w:rsidP="00EE6C7D">
            <w:pPr>
              <w:jc w:val="center"/>
              <w:rPr>
                <w:lang w:val="en-US"/>
              </w:rPr>
            </w:pPr>
            <w:r w:rsidRPr="0004286F">
              <w:rPr>
                <w:sz w:val="22"/>
                <w:szCs w:val="22"/>
                <w:lang w:val="en-US"/>
              </w:rPr>
              <w:t>-</w:t>
            </w:r>
          </w:p>
        </w:tc>
      </w:tr>
      <w:tr w:rsidR="00233B3E" w:rsidRPr="0004286F">
        <w:trPr>
          <w:trHeight w:val="23"/>
        </w:trPr>
        <w:tc>
          <w:tcPr>
            <w:tcW w:w="3251" w:type="dxa"/>
            <w:gridSpan w:val="3"/>
            <w:shd w:val="clear" w:color="auto" w:fill="C6D9F1"/>
          </w:tcPr>
          <w:p w:rsidR="00233B3E" w:rsidRPr="0004286F" w:rsidRDefault="00233B3E" w:rsidP="00EE6C7D">
            <w:pPr>
              <w:rPr>
                <w:b/>
                <w:bCs/>
                <w:lang w:val="en-US"/>
              </w:rPr>
            </w:pPr>
            <w:r w:rsidRPr="0004286F">
              <w:rPr>
                <w:b/>
                <w:bCs/>
                <w:sz w:val="22"/>
                <w:szCs w:val="22"/>
                <w:lang w:val="en-US"/>
              </w:rPr>
              <w:t xml:space="preserve">Other </w:t>
            </w:r>
          </w:p>
        </w:tc>
        <w:tc>
          <w:tcPr>
            <w:tcW w:w="3326" w:type="dxa"/>
            <w:gridSpan w:val="5"/>
          </w:tcPr>
          <w:p w:rsidR="00233B3E" w:rsidRPr="0004286F" w:rsidRDefault="00233B3E" w:rsidP="00EE6C7D">
            <w:pPr>
              <w:jc w:val="center"/>
              <w:rPr>
                <w:lang w:val="en-US"/>
              </w:rPr>
            </w:pPr>
            <w:r w:rsidRPr="0004286F">
              <w:rPr>
                <w:sz w:val="22"/>
                <w:szCs w:val="22"/>
                <w:lang w:val="en-US"/>
              </w:rPr>
              <w:t>-</w:t>
            </w:r>
          </w:p>
        </w:tc>
        <w:tc>
          <w:tcPr>
            <w:tcW w:w="2709" w:type="dxa"/>
            <w:gridSpan w:val="4"/>
          </w:tcPr>
          <w:p w:rsidR="00233B3E" w:rsidRPr="0004286F" w:rsidRDefault="00233B3E" w:rsidP="00EE6C7D">
            <w:pPr>
              <w:jc w:val="center"/>
              <w:rPr>
                <w:lang w:val="en-US"/>
              </w:rPr>
            </w:pPr>
            <w:r w:rsidRPr="0004286F">
              <w:rPr>
                <w:sz w:val="22"/>
                <w:szCs w:val="22"/>
                <w:lang w:val="en-US"/>
              </w:rPr>
              <w:t>-</w:t>
            </w:r>
          </w:p>
        </w:tc>
      </w:tr>
      <w:tr w:rsidR="00233B3E" w:rsidRPr="0004286F">
        <w:trPr>
          <w:trHeight w:val="23"/>
        </w:trPr>
        <w:tc>
          <w:tcPr>
            <w:tcW w:w="3251" w:type="dxa"/>
            <w:gridSpan w:val="3"/>
            <w:shd w:val="clear" w:color="auto" w:fill="C6D9F1"/>
          </w:tcPr>
          <w:p w:rsidR="00233B3E" w:rsidRPr="0004286F" w:rsidRDefault="00233B3E" w:rsidP="00EE6C7D">
            <w:pPr>
              <w:rPr>
                <w:b/>
                <w:bCs/>
                <w:lang w:val="en-US"/>
              </w:rPr>
            </w:pPr>
            <w:r w:rsidRPr="0004286F">
              <w:rPr>
                <w:b/>
                <w:bCs/>
                <w:sz w:val="22"/>
                <w:szCs w:val="22"/>
                <w:lang w:val="en-US"/>
              </w:rPr>
              <w:t>Final Exam</w:t>
            </w:r>
          </w:p>
        </w:tc>
        <w:tc>
          <w:tcPr>
            <w:tcW w:w="3326" w:type="dxa"/>
            <w:gridSpan w:val="5"/>
          </w:tcPr>
          <w:p w:rsidR="00233B3E" w:rsidRPr="0004286F" w:rsidRDefault="00233B3E" w:rsidP="00EE6C7D">
            <w:pPr>
              <w:jc w:val="center"/>
              <w:rPr>
                <w:lang w:val="en-US"/>
              </w:rPr>
            </w:pPr>
            <w:r w:rsidRPr="0004286F">
              <w:rPr>
                <w:sz w:val="22"/>
                <w:szCs w:val="22"/>
                <w:lang w:val="en-US"/>
              </w:rPr>
              <w:t>X</w:t>
            </w:r>
          </w:p>
        </w:tc>
        <w:tc>
          <w:tcPr>
            <w:tcW w:w="2709" w:type="dxa"/>
            <w:gridSpan w:val="4"/>
          </w:tcPr>
          <w:p w:rsidR="00233B3E" w:rsidRPr="0004286F" w:rsidRDefault="00233B3E" w:rsidP="00EE6C7D">
            <w:pPr>
              <w:jc w:val="center"/>
              <w:rPr>
                <w:lang w:val="en-US"/>
              </w:rPr>
            </w:pPr>
            <w:r w:rsidRPr="0004286F">
              <w:rPr>
                <w:sz w:val="22"/>
                <w:szCs w:val="22"/>
                <w:lang w:val="en-US"/>
              </w:rPr>
              <w:t>40</w:t>
            </w:r>
          </w:p>
        </w:tc>
      </w:tr>
      <w:tr w:rsidR="00233B3E" w:rsidRPr="0004286F">
        <w:trPr>
          <w:trHeight w:val="282"/>
        </w:trPr>
        <w:tc>
          <w:tcPr>
            <w:tcW w:w="9286" w:type="dxa"/>
            <w:gridSpan w:val="12"/>
            <w:shd w:val="clear" w:color="auto" w:fill="8DB3E2"/>
          </w:tcPr>
          <w:p w:rsidR="00233B3E" w:rsidRPr="0004286F" w:rsidRDefault="00233B3E" w:rsidP="00EE6C7D">
            <w:pPr>
              <w:jc w:val="center"/>
              <w:rPr>
                <w:b/>
                <w:bCs/>
                <w:lang w:val="en-US"/>
              </w:rPr>
            </w:pPr>
            <w:r w:rsidRPr="0004286F">
              <w:rPr>
                <w:b/>
                <w:bCs/>
                <w:sz w:val="22"/>
                <w:szCs w:val="22"/>
                <w:lang w:val="en-US"/>
              </w:rPr>
              <w:t>WEEKLY COURSE PLAN</w:t>
            </w:r>
          </w:p>
        </w:tc>
      </w:tr>
      <w:tr w:rsidR="00233B3E" w:rsidRPr="0004286F">
        <w:tc>
          <w:tcPr>
            <w:tcW w:w="1522" w:type="dxa"/>
            <w:shd w:val="clear" w:color="auto" w:fill="8DB3E2"/>
          </w:tcPr>
          <w:p w:rsidR="00233B3E" w:rsidRPr="0004286F" w:rsidRDefault="00233B3E" w:rsidP="00EE6C7D">
            <w:pPr>
              <w:rPr>
                <w:b/>
                <w:bCs/>
                <w:lang w:val="en-US"/>
              </w:rPr>
            </w:pPr>
            <w:r w:rsidRPr="0004286F">
              <w:rPr>
                <w:b/>
                <w:bCs/>
                <w:sz w:val="22"/>
                <w:szCs w:val="22"/>
                <w:lang w:val="en-US"/>
              </w:rPr>
              <w:t xml:space="preserve">Week </w:t>
            </w:r>
          </w:p>
        </w:tc>
        <w:tc>
          <w:tcPr>
            <w:tcW w:w="7764" w:type="dxa"/>
            <w:gridSpan w:val="11"/>
            <w:shd w:val="clear" w:color="auto" w:fill="8DB3E2"/>
          </w:tcPr>
          <w:p w:rsidR="00233B3E" w:rsidRPr="0004286F" w:rsidRDefault="00233B3E" w:rsidP="00EE6C7D">
            <w:pPr>
              <w:rPr>
                <w:b/>
                <w:bCs/>
                <w:lang w:val="en-US"/>
              </w:rPr>
            </w:pPr>
            <w:r w:rsidRPr="0004286F">
              <w:rPr>
                <w:b/>
                <w:bCs/>
                <w:sz w:val="22"/>
                <w:szCs w:val="22"/>
                <w:lang w:val="en-US"/>
              </w:rPr>
              <w:t>Contents and topics</w:t>
            </w:r>
          </w:p>
        </w:tc>
      </w:tr>
      <w:tr w:rsidR="00233B3E" w:rsidRPr="0004286F">
        <w:tc>
          <w:tcPr>
            <w:tcW w:w="1522" w:type="dxa"/>
            <w:shd w:val="clear" w:color="auto" w:fill="C6D9F1"/>
          </w:tcPr>
          <w:p w:rsidR="00233B3E" w:rsidRPr="0004286F" w:rsidRDefault="00233B3E" w:rsidP="00EE6C7D">
            <w:pPr>
              <w:rPr>
                <w:b/>
                <w:bCs/>
                <w:lang w:val="en-US"/>
              </w:rPr>
            </w:pPr>
            <w:r w:rsidRPr="0004286F">
              <w:rPr>
                <w:b/>
                <w:bCs/>
                <w:sz w:val="22"/>
                <w:szCs w:val="22"/>
                <w:lang w:val="en-US"/>
              </w:rPr>
              <w:t>1. Week</w:t>
            </w:r>
          </w:p>
        </w:tc>
        <w:tc>
          <w:tcPr>
            <w:tcW w:w="7764" w:type="dxa"/>
            <w:gridSpan w:val="11"/>
          </w:tcPr>
          <w:p w:rsidR="00233B3E" w:rsidRPr="0004286F" w:rsidRDefault="00233B3E" w:rsidP="00EE6C7D">
            <w:pPr>
              <w:rPr>
                <w:lang w:val="en-US"/>
              </w:rPr>
            </w:pPr>
            <w:r w:rsidRPr="0004286F">
              <w:rPr>
                <w:sz w:val="22"/>
                <w:szCs w:val="22"/>
                <w:lang w:val="en-US"/>
              </w:rPr>
              <w:t>Introduction: Basic concepts and membrane applications</w:t>
            </w:r>
          </w:p>
        </w:tc>
      </w:tr>
      <w:tr w:rsidR="00233B3E" w:rsidRPr="0004286F">
        <w:tc>
          <w:tcPr>
            <w:tcW w:w="1522" w:type="dxa"/>
            <w:shd w:val="clear" w:color="auto" w:fill="C6D9F1"/>
          </w:tcPr>
          <w:p w:rsidR="00233B3E" w:rsidRPr="0004286F" w:rsidRDefault="00233B3E" w:rsidP="00EE6C7D">
            <w:pPr>
              <w:rPr>
                <w:b/>
                <w:bCs/>
                <w:lang w:val="en-US"/>
              </w:rPr>
            </w:pPr>
            <w:r w:rsidRPr="0004286F">
              <w:rPr>
                <w:b/>
                <w:bCs/>
                <w:sz w:val="22"/>
                <w:szCs w:val="22"/>
                <w:lang w:val="en-US"/>
              </w:rPr>
              <w:t>2. Week</w:t>
            </w:r>
          </w:p>
        </w:tc>
        <w:tc>
          <w:tcPr>
            <w:tcW w:w="7764" w:type="dxa"/>
            <w:gridSpan w:val="11"/>
          </w:tcPr>
          <w:p w:rsidR="00233B3E" w:rsidRPr="0004286F" w:rsidRDefault="00233B3E" w:rsidP="00EE6C7D">
            <w:pPr>
              <w:rPr>
                <w:lang w:val="en-US"/>
              </w:rPr>
            </w:pPr>
            <w:r w:rsidRPr="0004286F">
              <w:rPr>
                <w:sz w:val="22"/>
                <w:szCs w:val="22"/>
                <w:lang w:val="en-US"/>
              </w:rPr>
              <w:t>Membrane Materials</w:t>
            </w:r>
          </w:p>
        </w:tc>
      </w:tr>
      <w:tr w:rsidR="00233B3E" w:rsidRPr="0004286F">
        <w:tc>
          <w:tcPr>
            <w:tcW w:w="1522" w:type="dxa"/>
            <w:shd w:val="clear" w:color="auto" w:fill="C6D9F1"/>
          </w:tcPr>
          <w:p w:rsidR="00233B3E" w:rsidRPr="0004286F" w:rsidRDefault="00233B3E" w:rsidP="00EE6C7D">
            <w:pPr>
              <w:rPr>
                <w:b/>
                <w:bCs/>
                <w:lang w:val="en-US"/>
              </w:rPr>
            </w:pPr>
            <w:r w:rsidRPr="0004286F">
              <w:rPr>
                <w:b/>
                <w:bCs/>
                <w:sz w:val="22"/>
                <w:szCs w:val="22"/>
                <w:lang w:val="en-US"/>
              </w:rPr>
              <w:t>3. Week</w:t>
            </w:r>
          </w:p>
        </w:tc>
        <w:tc>
          <w:tcPr>
            <w:tcW w:w="7764" w:type="dxa"/>
            <w:gridSpan w:val="11"/>
          </w:tcPr>
          <w:p w:rsidR="00233B3E" w:rsidRPr="0004286F" w:rsidRDefault="00233B3E" w:rsidP="00EE6C7D">
            <w:pPr>
              <w:rPr>
                <w:lang w:val="en-US"/>
              </w:rPr>
            </w:pPr>
            <w:r w:rsidRPr="0004286F">
              <w:rPr>
                <w:sz w:val="22"/>
                <w:szCs w:val="22"/>
                <w:lang w:val="en-US"/>
              </w:rPr>
              <w:t>Membrane Synthesis : Termodynamic theory</w:t>
            </w:r>
          </w:p>
        </w:tc>
      </w:tr>
      <w:tr w:rsidR="00233B3E" w:rsidRPr="0004286F">
        <w:tc>
          <w:tcPr>
            <w:tcW w:w="1522" w:type="dxa"/>
            <w:shd w:val="clear" w:color="auto" w:fill="C6D9F1"/>
          </w:tcPr>
          <w:p w:rsidR="00233B3E" w:rsidRPr="0004286F" w:rsidRDefault="00233B3E" w:rsidP="00EE6C7D">
            <w:pPr>
              <w:rPr>
                <w:b/>
                <w:bCs/>
                <w:lang w:val="en-US"/>
              </w:rPr>
            </w:pPr>
            <w:r w:rsidRPr="0004286F">
              <w:rPr>
                <w:b/>
                <w:bCs/>
                <w:sz w:val="22"/>
                <w:szCs w:val="22"/>
                <w:lang w:val="en-US"/>
              </w:rPr>
              <w:t>4. Week</w:t>
            </w:r>
          </w:p>
        </w:tc>
        <w:tc>
          <w:tcPr>
            <w:tcW w:w="7764" w:type="dxa"/>
            <w:gridSpan w:val="11"/>
          </w:tcPr>
          <w:p w:rsidR="00233B3E" w:rsidRPr="0004286F" w:rsidRDefault="00233B3E" w:rsidP="00EE6C7D">
            <w:pPr>
              <w:rPr>
                <w:lang w:val="en-US"/>
              </w:rPr>
            </w:pPr>
            <w:r w:rsidRPr="0004286F">
              <w:rPr>
                <w:sz w:val="22"/>
                <w:szCs w:val="22"/>
                <w:lang w:val="en-US"/>
              </w:rPr>
              <w:t>Membrane Synthesis : Solubility parameters</w:t>
            </w:r>
          </w:p>
        </w:tc>
      </w:tr>
      <w:tr w:rsidR="00233B3E" w:rsidRPr="0004286F">
        <w:tc>
          <w:tcPr>
            <w:tcW w:w="1522" w:type="dxa"/>
            <w:shd w:val="clear" w:color="auto" w:fill="C6D9F1"/>
          </w:tcPr>
          <w:p w:rsidR="00233B3E" w:rsidRPr="0004286F" w:rsidRDefault="00233B3E" w:rsidP="00EE6C7D">
            <w:pPr>
              <w:rPr>
                <w:b/>
                <w:bCs/>
                <w:lang w:val="en-US"/>
              </w:rPr>
            </w:pPr>
            <w:r w:rsidRPr="0004286F">
              <w:rPr>
                <w:b/>
                <w:bCs/>
                <w:sz w:val="22"/>
                <w:szCs w:val="22"/>
                <w:lang w:val="en-US"/>
              </w:rPr>
              <w:t>5. Week</w:t>
            </w:r>
          </w:p>
        </w:tc>
        <w:tc>
          <w:tcPr>
            <w:tcW w:w="7764" w:type="dxa"/>
            <w:gridSpan w:val="11"/>
          </w:tcPr>
          <w:p w:rsidR="00233B3E" w:rsidRPr="0004286F" w:rsidRDefault="00233B3E" w:rsidP="00EE6C7D">
            <w:pPr>
              <w:rPr>
                <w:lang w:val="en-US"/>
              </w:rPr>
            </w:pPr>
            <w:r w:rsidRPr="0004286F">
              <w:rPr>
                <w:sz w:val="22"/>
                <w:szCs w:val="22"/>
                <w:lang w:val="en-US"/>
              </w:rPr>
              <w:t>Membrane Synthesis:  Method and related theories</w:t>
            </w:r>
          </w:p>
        </w:tc>
      </w:tr>
      <w:tr w:rsidR="00233B3E" w:rsidRPr="0004286F">
        <w:tc>
          <w:tcPr>
            <w:tcW w:w="1522" w:type="dxa"/>
            <w:shd w:val="clear" w:color="auto" w:fill="C6D9F1"/>
          </w:tcPr>
          <w:p w:rsidR="00233B3E" w:rsidRPr="0004286F" w:rsidRDefault="00233B3E" w:rsidP="00EE6C7D">
            <w:pPr>
              <w:rPr>
                <w:b/>
                <w:bCs/>
                <w:lang w:val="en-US"/>
              </w:rPr>
            </w:pPr>
            <w:r w:rsidRPr="0004286F">
              <w:rPr>
                <w:b/>
                <w:bCs/>
                <w:sz w:val="22"/>
                <w:szCs w:val="22"/>
                <w:lang w:val="en-US"/>
              </w:rPr>
              <w:t>6. Week</w:t>
            </w:r>
          </w:p>
        </w:tc>
        <w:tc>
          <w:tcPr>
            <w:tcW w:w="7764" w:type="dxa"/>
            <w:gridSpan w:val="11"/>
          </w:tcPr>
          <w:p w:rsidR="00233B3E" w:rsidRPr="0004286F" w:rsidRDefault="00233B3E" w:rsidP="00EE6C7D">
            <w:pPr>
              <w:rPr>
                <w:lang w:val="en-US"/>
              </w:rPr>
            </w:pPr>
            <w:r w:rsidRPr="0004286F">
              <w:rPr>
                <w:sz w:val="22"/>
                <w:szCs w:val="22"/>
                <w:lang w:val="en-US"/>
              </w:rPr>
              <w:t>Membrane Charecterization:Pore size and structure</w:t>
            </w:r>
          </w:p>
        </w:tc>
      </w:tr>
      <w:tr w:rsidR="00233B3E" w:rsidRPr="0004286F">
        <w:tc>
          <w:tcPr>
            <w:tcW w:w="1522" w:type="dxa"/>
            <w:shd w:val="clear" w:color="auto" w:fill="C6D9F1"/>
          </w:tcPr>
          <w:p w:rsidR="00233B3E" w:rsidRPr="0004286F" w:rsidRDefault="00233B3E" w:rsidP="00EE6C7D">
            <w:pPr>
              <w:rPr>
                <w:b/>
                <w:bCs/>
                <w:lang w:val="en-US"/>
              </w:rPr>
            </w:pPr>
            <w:r w:rsidRPr="0004286F">
              <w:rPr>
                <w:b/>
                <w:bCs/>
                <w:sz w:val="22"/>
                <w:szCs w:val="22"/>
                <w:lang w:val="en-US"/>
              </w:rPr>
              <w:t>7. Week</w:t>
            </w:r>
          </w:p>
        </w:tc>
        <w:tc>
          <w:tcPr>
            <w:tcW w:w="7764" w:type="dxa"/>
            <w:gridSpan w:val="11"/>
          </w:tcPr>
          <w:p w:rsidR="00233B3E" w:rsidRPr="0004286F" w:rsidRDefault="00233B3E" w:rsidP="00EE6C7D">
            <w:pPr>
              <w:rPr>
                <w:lang w:val="en-US"/>
              </w:rPr>
            </w:pPr>
            <w:r w:rsidRPr="0004286F">
              <w:rPr>
                <w:sz w:val="22"/>
                <w:szCs w:val="22"/>
                <w:lang w:val="en-US"/>
              </w:rPr>
              <w:t>Membrane Charecterization: Surface Charge distribution and appearance</w:t>
            </w:r>
          </w:p>
        </w:tc>
      </w:tr>
      <w:tr w:rsidR="00233B3E" w:rsidRPr="0004286F">
        <w:tc>
          <w:tcPr>
            <w:tcW w:w="1522" w:type="dxa"/>
            <w:shd w:val="clear" w:color="auto" w:fill="C6D9F1"/>
          </w:tcPr>
          <w:p w:rsidR="00233B3E" w:rsidRPr="0004286F" w:rsidRDefault="00233B3E" w:rsidP="00EE6C7D">
            <w:pPr>
              <w:rPr>
                <w:b/>
                <w:bCs/>
                <w:lang w:val="en-US"/>
              </w:rPr>
            </w:pPr>
            <w:r w:rsidRPr="0004286F">
              <w:rPr>
                <w:b/>
                <w:bCs/>
                <w:sz w:val="22"/>
                <w:szCs w:val="22"/>
                <w:lang w:val="en-US"/>
              </w:rPr>
              <w:t>8. Week</w:t>
            </w:r>
          </w:p>
        </w:tc>
        <w:tc>
          <w:tcPr>
            <w:tcW w:w="7764" w:type="dxa"/>
            <w:gridSpan w:val="11"/>
          </w:tcPr>
          <w:p w:rsidR="00233B3E" w:rsidRPr="0004286F" w:rsidRDefault="00233B3E" w:rsidP="00EE6C7D">
            <w:pPr>
              <w:rPr>
                <w:lang w:val="en-US"/>
              </w:rPr>
            </w:pPr>
            <w:r w:rsidRPr="0004286F">
              <w:rPr>
                <w:sz w:val="22"/>
                <w:szCs w:val="22"/>
                <w:lang w:val="en-US"/>
              </w:rPr>
              <w:t>I. Midterm</w:t>
            </w:r>
          </w:p>
        </w:tc>
      </w:tr>
      <w:tr w:rsidR="00233B3E" w:rsidRPr="0004286F">
        <w:tc>
          <w:tcPr>
            <w:tcW w:w="1522" w:type="dxa"/>
            <w:shd w:val="clear" w:color="auto" w:fill="C6D9F1"/>
          </w:tcPr>
          <w:p w:rsidR="00233B3E" w:rsidRPr="0004286F" w:rsidRDefault="00233B3E" w:rsidP="00EE6C7D">
            <w:pPr>
              <w:rPr>
                <w:b/>
                <w:bCs/>
                <w:lang w:val="en-US"/>
              </w:rPr>
            </w:pPr>
            <w:r w:rsidRPr="0004286F">
              <w:rPr>
                <w:b/>
                <w:bCs/>
                <w:sz w:val="22"/>
                <w:szCs w:val="22"/>
                <w:lang w:val="en-US"/>
              </w:rPr>
              <w:t>9. Week</w:t>
            </w:r>
          </w:p>
        </w:tc>
        <w:tc>
          <w:tcPr>
            <w:tcW w:w="7764" w:type="dxa"/>
            <w:gridSpan w:val="11"/>
          </w:tcPr>
          <w:p w:rsidR="00233B3E" w:rsidRPr="0004286F" w:rsidRDefault="00233B3E" w:rsidP="00EE6C7D">
            <w:pPr>
              <w:rPr>
                <w:lang w:val="en-US"/>
              </w:rPr>
            </w:pPr>
            <w:r w:rsidRPr="0004286F">
              <w:rPr>
                <w:sz w:val="22"/>
                <w:szCs w:val="22"/>
                <w:lang w:val="en-US"/>
              </w:rPr>
              <w:t>Transport Theories for Non-Porous Membranes and Porous Membranes</w:t>
            </w:r>
          </w:p>
        </w:tc>
      </w:tr>
      <w:tr w:rsidR="00233B3E" w:rsidRPr="0004286F">
        <w:tc>
          <w:tcPr>
            <w:tcW w:w="1522" w:type="dxa"/>
            <w:shd w:val="clear" w:color="auto" w:fill="C6D9F1"/>
          </w:tcPr>
          <w:p w:rsidR="00233B3E" w:rsidRPr="0004286F" w:rsidRDefault="00233B3E" w:rsidP="00EE6C7D">
            <w:pPr>
              <w:rPr>
                <w:b/>
                <w:bCs/>
                <w:lang w:val="en-US"/>
              </w:rPr>
            </w:pPr>
            <w:r w:rsidRPr="0004286F">
              <w:rPr>
                <w:b/>
                <w:bCs/>
                <w:sz w:val="22"/>
                <w:szCs w:val="22"/>
                <w:lang w:val="en-US"/>
              </w:rPr>
              <w:t>10. Week</w:t>
            </w:r>
          </w:p>
        </w:tc>
        <w:tc>
          <w:tcPr>
            <w:tcW w:w="7764" w:type="dxa"/>
            <w:gridSpan w:val="11"/>
          </w:tcPr>
          <w:p w:rsidR="00233B3E" w:rsidRPr="0004286F" w:rsidRDefault="00233B3E" w:rsidP="00EE6C7D">
            <w:pPr>
              <w:rPr>
                <w:lang w:val="en-US"/>
              </w:rPr>
            </w:pPr>
            <w:r w:rsidRPr="0004286F">
              <w:rPr>
                <w:sz w:val="22"/>
                <w:szCs w:val="22"/>
                <w:lang w:val="en-US"/>
              </w:rPr>
              <w:t>Transport Theories for Ion Exchange Membranes</w:t>
            </w:r>
          </w:p>
        </w:tc>
      </w:tr>
      <w:tr w:rsidR="00233B3E" w:rsidRPr="0004286F">
        <w:tc>
          <w:tcPr>
            <w:tcW w:w="1522" w:type="dxa"/>
            <w:shd w:val="clear" w:color="auto" w:fill="C6D9F1"/>
          </w:tcPr>
          <w:p w:rsidR="00233B3E" w:rsidRPr="0004286F" w:rsidRDefault="00233B3E" w:rsidP="00EE6C7D">
            <w:pPr>
              <w:rPr>
                <w:b/>
                <w:bCs/>
                <w:lang w:val="en-US"/>
              </w:rPr>
            </w:pPr>
            <w:r w:rsidRPr="0004286F">
              <w:rPr>
                <w:b/>
                <w:bCs/>
                <w:sz w:val="22"/>
                <w:szCs w:val="22"/>
                <w:lang w:val="en-US"/>
              </w:rPr>
              <w:t>11. Week</w:t>
            </w:r>
          </w:p>
        </w:tc>
        <w:tc>
          <w:tcPr>
            <w:tcW w:w="7764" w:type="dxa"/>
            <w:gridSpan w:val="11"/>
          </w:tcPr>
          <w:p w:rsidR="00233B3E" w:rsidRPr="0004286F" w:rsidRDefault="00233B3E" w:rsidP="00AC07CE">
            <w:pPr>
              <w:rPr>
                <w:lang w:val="it-IT"/>
              </w:rPr>
            </w:pPr>
            <w:r w:rsidRPr="0004286F">
              <w:rPr>
                <w:sz w:val="22"/>
                <w:szCs w:val="22"/>
                <w:lang w:val="it-IT"/>
              </w:rPr>
              <w:t>Transport in Membranes: Donnan equilibrium</w:t>
            </w:r>
          </w:p>
        </w:tc>
      </w:tr>
      <w:tr w:rsidR="00233B3E" w:rsidRPr="0004286F">
        <w:tc>
          <w:tcPr>
            <w:tcW w:w="1522" w:type="dxa"/>
            <w:shd w:val="clear" w:color="auto" w:fill="C6D9F1"/>
          </w:tcPr>
          <w:p w:rsidR="00233B3E" w:rsidRPr="0004286F" w:rsidRDefault="00233B3E" w:rsidP="00EE6C7D">
            <w:pPr>
              <w:rPr>
                <w:b/>
                <w:bCs/>
                <w:lang w:val="en-US"/>
              </w:rPr>
            </w:pPr>
            <w:r w:rsidRPr="0004286F">
              <w:rPr>
                <w:b/>
                <w:bCs/>
                <w:sz w:val="22"/>
                <w:szCs w:val="22"/>
                <w:lang w:val="en-US"/>
              </w:rPr>
              <w:t>12. Week</w:t>
            </w:r>
          </w:p>
        </w:tc>
        <w:tc>
          <w:tcPr>
            <w:tcW w:w="7764" w:type="dxa"/>
            <w:gridSpan w:val="11"/>
          </w:tcPr>
          <w:p w:rsidR="00233B3E" w:rsidRPr="0004286F" w:rsidRDefault="00233B3E" w:rsidP="00EE6C7D">
            <w:pPr>
              <w:rPr>
                <w:lang w:val="en-US"/>
              </w:rPr>
            </w:pPr>
            <w:r w:rsidRPr="0004286F">
              <w:rPr>
                <w:sz w:val="22"/>
                <w:szCs w:val="22"/>
                <w:lang w:val="en-US"/>
              </w:rPr>
              <w:t>Transport in Membranes: Extended Nernst-Plank Equation</w:t>
            </w:r>
          </w:p>
        </w:tc>
      </w:tr>
      <w:tr w:rsidR="00233B3E" w:rsidRPr="0004286F">
        <w:tc>
          <w:tcPr>
            <w:tcW w:w="1522" w:type="dxa"/>
            <w:shd w:val="clear" w:color="auto" w:fill="C6D9F1"/>
          </w:tcPr>
          <w:p w:rsidR="00233B3E" w:rsidRPr="0004286F" w:rsidRDefault="00233B3E" w:rsidP="00EE6C7D">
            <w:pPr>
              <w:rPr>
                <w:b/>
                <w:bCs/>
                <w:lang w:val="en-US"/>
              </w:rPr>
            </w:pPr>
            <w:r w:rsidRPr="0004286F">
              <w:rPr>
                <w:b/>
                <w:bCs/>
                <w:sz w:val="22"/>
                <w:szCs w:val="22"/>
                <w:lang w:val="en-US"/>
              </w:rPr>
              <w:t>13. Week</w:t>
            </w:r>
          </w:p>
        </w:tc>
        <w:tc>
          <w:tcPr>
            <w:tcW w:w="7764" w:type="dxa"/>
            <w:gridSpan w:val="11"/>
          </w:tcPr>
          <w:p w:rsidR="00233B3E" w:rsidRPr="0004286F" w:rsidRDefault="00233B3E" w:rsidP="007D7939">
            <w:pPr>
              <w:rPr>
                <w:lang w:val="en-US"/>
              </w:rPr>
            </w:pPr>
            <w:r w:rsidRPr="0004286F">
              <w:rPr>
                <w:sz w:val="22"/>
                <w:szCs w:val="22"/>
                <w:lang w:val="en-US"/>
              </w:rPr>
              <w:t>II. Midterm Exam</w:t>
            </w:r>
          </w:p>
        </w:tc>
      </w:tr>
      <w:tr w:rsidR="00233B3E" w:rsidRPr="0004286F">
        <w:trPr>
          <w:trHeight w:val="247"/>
        </w:trPr>
        <w:tc>
          <w:tcPr>
            <w:tcW w:w="1522" w:type="dxa"/>
            <w:shd w:val="clear" w:color="auto" w:fill="C6D9F1"/>
          </w:tcPr>
          <w:p w:rsidR="00233B3E" w:rsidRPr="0004286F" w:rsidRDefault="00233B3E" w:rsidP="00EE6C7D">
            <w:pPr>
              <w:rPr>
                <w:b/>
                <w:bCs/>
                <w:lang w:val="en-US"/>
              </w:rPr>
            </w:pPr>
            <w:r w:rsidRPr="0004286F">
              <w:rPr>
                <w:b/>
                <w:bCs/>
                <w:sz w:val="22"/>
                <w:szCs w:val="22"/>
                <w:lang w:val="en-US"/>
              </w:rPr>
              <w:t>14. Week</w:t>
            </w:r>
          </w:p>
        </w:tc>
        <w:tc>
          <w:tcPr>
            <w:tcW w:w="7764" w:type="dxa"/>
            <w:gridSpan w:val="11"/>
          </w:tcPr>
          <w:p w:rsidR="00233B3E" w:rsidRPr="0004286F" w:rsidRDefault="00233B3E" w:rsidP="00EE6C7D">
            <w:pPr>
              <w:rPr>
                <w:lang w:val="en-US"/>
              </w:rPr>
            </w:pPr>
            <w:r w:rsidRPr="0004286F">
              <w:rPr>
                <w:sz w:val="22"/>
                <w:szCs w:val="22"/>
                <w:lang w:val="en-US"/>
              </w:rPr>
              <w:t>Application: Separation of natural organic materials by using membranes</w:t>
            </w:r>
          </w:p>
        </w:tc>
      </w:tr>
      <w:tr w:rsidR="00233B3E" w:rsidRPr="0004286F">
        <w:tc>
          <w:tcPr>
            <w:tcW w:w="1522" w:type="dxa"/>
            <w:shd w:val="clear" w:color="auto" w:fill="C6D9F1"/>
          </w:tcPr>
          <w:p w:rsidR="00233B3E" w:rsidRPr="0004286F" w:rsidRDefault="00233B3E" w:rsidP="00EE6C7D">
            <w:pPr>
              <w:rPr>
                <w:b/>
                <w:bCs/>
                <w:lang w:val="en-US"/>
              </w:rPr>
            </w:pPr>
            <w:r w:rsidRPr="0004286F">
              <w:rPr>
                <w:b/>
                <w:bCs/>
                <w:sz w:val="22"/>
                <w:szCs w:val="22"/>
                <w:lang w:val="en-US"/>
              </w:rPr>
              <w:t>15. Week</w:t>
            </w:r>
          </w:p>
        </w:tc>
        <w:tc>
          <w:tcPr>
            <w:tcW w:w="7764" w:type="dxa"/>
            <w:gridSpan w:val="11"/>
          </w:tcPr>
          <w:p w:rsidR="00233B3E" w:rsidRPr="0004286F" w:rsidRDefault="00233B3E" w:rsidP="00EE6C7D">
            <w:pPr>
              <w:rPr>
                <w:lang w:val="en-US"/>
              </w:rPr>
            </w:pPr>
            <w:r w:rsidRPr="0004286F">
              <w:rPr>
                <w:sz w:val="22"/>
                <w:szCs w:val="22"/>
                <w:lang w:val="en-US"/>
              </w:rPr>
              <w:t>Application: Removal of ions using membrane</w:t>
            </w:r>
          </w:p>
        </w:tc>
      </w:tr>
    </w:tbl>
    <w:p w:rsidR="00233B3E" w:rsidRPr="0004286F" w:rsidRDefault="00233B3E" w:rsidP="00E755EE">
      <w:pPr>
        <w:rPr>
          <w:sz w:val="22"/>
          <w:szCs w:val="22"/>
        </w:rPr>
      </w:pPr>
    </w:p>
    <w:sectPr w:rsidR="00233B3E" w:rsidRPr="0004286F" w:rsidSect="00E755EE">
      <w:footerReference w:type="default" r:id="rId6"/>
      <w:pgSz w:w="11906" w:h="16838"/>
      <w:pgMar w:top="510" w:right="1418" w:bottom="510"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3B3E" w:rsidRDefault="00233B3E" w:rsidP="00043C8C">
      <w:r>
        <w:separator/>
      </w:r>
    </w:p>
  </w:endnote>
  <w:endnote w:type="continuationSeparator" w:id="0">
    <w:p w:rsidR="00233B3E" w:rsidRDefault="00233B3E" w:rsidP="00043C8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Diavlo Bold">
    <w:altName w:val="Arial"/>
    <w:panose1 w:val="00000000000000000000"/>
    <w:charset w:val="00"/>
    <w:family w:val="modern"/>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B3E" w:rsidRDefault="00233B3E">
    <w:pPr>
      <w:pStyle w:val="Footer"/>
      <w:jc w:val="center"/>
    </w:pPr>
  </w:p>
  <w:p w:rsidR="00233B3E" w:rsidRDefault="00233B3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3B3E" w:rsidRDefault="00233B3E" w:rsidP="00043C8C">
      <w:r>
        <w:separator/>
      </w:r>
    </w:p>
  </w:footnote>
  <w:footnote w:type="continuationSeparator" w:id="0">
    <w:p w:rsidR="00233B3E" w:rsidRDefault="00233B3E" w:rsidP="00043C8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47F36"/>
    <w:rsid w:val="0004286F"/>
    <w:rsid w:val="00043C8C"/>
    <w:rsid w:val="0006451E"/>
    <w:rsid w:val="00076AB3"/>
    <w:rsid w:val="000F5898"/>
    <w:rsid w:val="00177F8F"/>
    <w:rsid w:val="001B618A"/>
    <w:rsid w:val="00233B3E"/>
    <w:rsid w:val="002C4336"/>
    <w:rsid w:val="002C4F62"/>
    <w:rsid w:val="002C58E8"/>
    <w:rsid w:val="002F2AD3"/>
    <w:rsid w:val="00395B42"/>
    <w:rsid w:val="003D622E"/>
    <w:rsid w:val="0042170B"/>
    <w:rsid w:val="004272E3"/>
    <w:rsid w:val="0044331B"/>
    <w:rsid w:val="00447F36"/>
    <w:rsid w:val="0050686D"/>
    <w:rsid w:val="005F139A"/>
    <w:rsid w:val="00605D35"/>
    <w:rsid w:val="006D1B27"/>
    <w:rsid w:val="007D7939"/>
    <w:rsid w:val="00801867"/>
    <w:rsid w:val="00844D40"/>
    <w:rsid w:val="00907BE1"/>
    <w:rsid w:val="009520E6"/>
    <w:rsid w:val="009C1A06"/>
    <w:rsid w:val="009E788D"/>
    <w:rsid w:val="009F6D34"/>
    <w:rsid w:val="00AC07CE"/>
    <w:rsid w:val="00BA1229"/>
    <w:rsid w:val="00BC1007"/>
    <w:rsid w:val="00BF2FEB"/>
    <w:rsid w:val="00E70F62"/>
    <w:rsid w:val="00E755EE"/>
    <w:rsid w:val="00E87D06"/>
    <w:rsid w:val="00EB53AA"/>
    <w:rsid w:val="00EE6C7D"/>
    <w:rsid w:val="00FA51E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7F36"/>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47F36"/>
    <w:pPr>
      <w:tabs>
        <w:tab w:val="center" w:pos="4536"/>
        <w:tab w:val="right" w:pos="9072"/>
      </w:tabs>
    </w:pPr>
  </w:style>
  <w:style w:type="character" w:customStyle="1" w:styleId="FooterChar">
    <w:name w:val="Footer Char"/>
    <w:basedOn w:val="DefaultParagraphFont"/>
    <w:link w:val="Footer"/>
    <w:uiPriority w:val="99"/>
    <w:locked/>
    <w:rsid w:val="00447F36"/>
    <w:rPr>
      <w:rFonts w:ascii="Times New Roman" w:hAnsi="Times New Roman" w:cs="Times New Roman"/>
      <w:sz w:val="24"/>
      <w:szCs w:val="24"/>
      <w:lang w:eastAsia="tr-TR"/>
    </w:rPr>
  </w:style>
  <w:style w:type="character" w:customStyle="1" w:styleId="arabaslik">
    <w:name w:val="ara_baslik"/>
    <w:uiPriority w:val="99"/>
    <w:rsid w:val="00447F36"/>
    <w:rPr>
      <w:rFonts w:ascii="Diavlo Bold" w:hAnsi="Diavlo Bold"/>
      <w:b/>
      <w:color w:val="auto"/>
      <w:sz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2</Pages>
  <Words>407</Words>
  <Characters>2324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Vildan yilmaz</dc:creator>
  <cp:keywords/>
  <dc:description/>
  <cp:lastModifiedBy> </cp:lastModifiedBy>
  <cp:revision>4</cp:revision>
  <cp:lastPrinted>2013-04-30T13:54:00Z</cp:lastPrinted>
  <dcterms:created xsi:type="dcterms:W3CDTF">2013-05-28T08:48:00Z</dcterms:created>
  <dcterms:modified xsi:type="dcterms:W3CDTF">2014-03-06T13:53:00Z</dcterms:modified>
</cp:coreProperties>
</file>